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7579C8" w14:textId="0B4A74DB" w:rsidR="00472004" w:rsidRDefault="0018485E" w:rsidP="002C051B">
      <w:pPr>
        <w:spacing w:after="200" w:line="276" w:lineRule="auto"/>
        <w:ind w:right="-7"/>
        <w:jc w:val="left"/>
        <w:rPr>
          <w:sz w:val="24"/>
          <w:szCs w:val="24"/>
          <w:lang w:eastAsia="fr-CA"/>
        </w:rPr>
      </w:pPr>
      <w:r>
        <w:rPr>
          <w:noProof/>
          <w:sz w:val="24"/>
          <w:szCs w:val="24"/>
          <w:lang w:val="fr-FR"/>
        </w:rPr>
        <w:drawing>
          <wp:anchor distT="0" distB="0" distL="114300" distR="114300" simplePos="0" relativeHeight="251658240" behindDoc="1" locked="0" layoutInCell="1" allowOverlap="1" wp14:anchorId="3A5E6214" wp14:editId="51E565FE">
            <wp:simplePos x="0" y="0"/>
            <wp:positionH relativeFrom="column">
              <wp:posOffset>-1143000</wp:posOffset>
            </wp:positionH>
            <wp:positionV relativeFrom="paragraph">
              <wp:posOffset>-887095</wp:posOffset>
            </wp:positionV>
            <wp:extent cx="7448550" cy="9642221"/>
            <wp:effectExtent l="0" t="0" r="0" b="1016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48550" cy="9642221"/>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226265">
        <w:rPr>
          <w:noProof/>
          <w:sz w:val="24"/>
          <w:szCs w:val="24"/>
          <w:lang w:val="fr-FR"/>
        </w:rPr>
        <w:t xml:space="preserve"> </w:t>
      </w:r>
      <w:r w:rsidR="00472004">
        <w:rPr>
          <w:sz w:val="24"/>
          <w:szCs w:val="24"/>
          <w:lang w:eastAsia="fr-CA"/>
        </w:rPr>
        <w:br w:type="page"/>
      </w:r>
      <w:r w:rsidR="00472004">
        <w:rPr>
          <w:sz w:val="24"/>
          <w:szCs w:val="24"/>
          <w:lang w:eastAsia="fr-CA"/>
        </w:rPr>
        <w:lastRenderedPageBreak/>
        <w:br w:type="page"/>
      </w:r>
    </w:p>
    <w:p w14:paraId="59CDD32F" w14:textId="77777777" w:rsidR="00472004" w:rsidRDefault="00472004">
      <w:pPr>
        <w:spacing w:after="200" w:line="276" w:lineRule="auto"/>
        <w:jc w:val="left"/>
        <w:rPr>
          <w:rFonts w:asciiTheme="majorHAnsi" w:eastAsiaTheme="majorEastAsia" w:hAnsiTheme="majorHAnsi" w:cstheme="majorBidi"/>
          <w:b/>
          <w:bCs/>
          <w:sz w:val="24"/>
          <w:szCs w:val="24"/>
          <w:lang w:eastAsia="fr-CA"/>
        </w:rPr>
      </w:pPr>
    </w:p>
    <w:p w14:paraId="482B90B5" w14:textId="77777777" w:rsidR="00B91D80" w:rsidRDefault="00B91D80" w:rsidP="00F84406">
      <w:pPr>
        <w:pStyle w:val="Titre2"/>
        <w:jc w:val="left"/>
        <w:rPr>
          <w:color w:val="auto"/>
          <w:sz w:val="24"/>
          <w:szCs w:val="24"/>
          <w:lang w:eastAsia="fr-CA"/>
        </w:rPr>
      </w:pPr>
      <w:r w:rsidRPr="00F84406">
        <w:rPr>
          <w:color w:val="auto"/>
          <w:sz w:val="24"/>
          <w:szCs w:val="24"/>
          <w:lang w:eastAsia="fr-CA"/>
        </w:rPr>
        <w:t>Table des matières</w:t>
      </w:r>
    </w:p>
    <w:p w14:paraId="4A5B5967" w14:textId="77777777" w:rsidR="00D77BFB" w:rsidRDefault="003E2517">
      <w:pPr>
        <w:pStyle w:val="TM1"/>
        <w:tabs>
          <w:tab w:val="right" w:leader="dot" w:pos="8630"/>
        </w:tabs>
        <w:rPr>
          <w:rFonts w:eastAsiaTheme="minorEastAsia" w:cstheme="minorBidi"/>
          <w:b/>
          <w:noProof/>
          <w:lang w:eastAsia="ja-JP"/>
        </w:rPr>
      </w:pPr>
      <w:r>
        <w:fldChar w:fldCharType="begin"/>
      </w:r>
      <w:r>
        <w:instrText xml:space="preserve"> TOC \t "EDU6014_Titre2;1;EDU6014_T3;2" </w:instrText>
      </w:r>
      <w:r>
        <w:fldChar w:fldCharType="separate"/>
      </w:r>
      <w:r w:rsidR="00D77BFB">
        <w:rPr>
          <w:noProof/>
        </w:rPr>
        <w:t>Présentation</w:t>
      </w:r>
      <w:r w:rsidR="00D77BFB">
        <w:rPr>
          <w:noProof/>
        </w:rPr>
        <w:tab/>
      </w:r>
      <w:r w:rsidR="00D77BFB">
        <w:rPr>
          <w:noProof/>
        </w:rPr>
        <w:fldChar w:fldCharType="begin"/>
      </w:r>
      <w:r w:rsidR="00D77BFB">
        <w:rPr>
          <w:noProof/>
        </w:rPr>
        <w:instrText xml:space="preserve"> PAGEREF _Toc267820757 \h </w:instrText>
      </w:r>
      <w:r w:rsidR="00D77BFB">
        <w:rPr>
          <w:noProof/>
        </w:rPr>
      </w:r>
      <w:r w:rsidR="00D77BFB">
        <w:rPr>
          <w:noProof/>
        </w:rPr>
        <w:fldChar w:fldCharType="separate"/>
      </w:r>
      <w:r w:rsidR="006B1802">
        <w:rPr>
          <w:noProof/>
        </w:rPr>
        <w:t>1</w:t>
      </w:r>
      <w:r w:rsidR="00D77BFB">
        <w:rPr>
          <w:noProof/>
        </w:rPr>
        <w:fldChar w:fldCharType="end"/>
      </w:r>
    </w:p>
    <w:p w14:paraId="2D81A29B" w14:textId="77777777" w:rsidR="00D77BFB" w:rsidRDefault="00D77BFB">
      <w:pPr>
        <w:pStyle w:val="TM1"/>
        <w:tabs>
          <w:tab w:val="right" w:leader="dot" w:pos="8630"/>
        </w:tabs>
        <w:rPr>
          <w:rFonts w:eastAsiaTheme="minorEastAsia" w:cstheme="minorBidi"/>
          <w:b/>
          <w:noProof/>
          <w:lang w:eastAsia="ja-JP"/>
        </w:rPr>
      </w:pPr>
      <w:r>
        <w:rPr>
          <w:noProof/>
        </w:rPr>
        <w:t>Aide-mémoire</w:t>
      </w:r>
      <w:r>
        <w:rPr>
          <w:noProof/>
        </w:rPr>
        <w:tab/>
      </w:r>
      <w:r>
        <w:rPr>
          <w:noProof/>
        </w:rPr>
        <w:fldChar w:fldCharType="begin"/>
      </w:r>
      <w:r>
        <w:rPr>
          <w:noProof/>
        </w:rPr>
        <w:instrText xml:space="preserve"> PAGEREF _Toc267820758 \h </w:instrText>
      </w:r>
      <w:r>
        <w:rPr>
          <w:noProof/>
        </w:rPr>
      </w:r>
      <w:r>
        <w:rPr>
          <w:noProof/>
        </w:rPr>
        <w:fldChar w:fldCharType="separate"/>
      </w:r>
      <w:r w:rsidR="006B1802">
        <w:rPr>
          <w:noProof/>
        </w:rPr>
        <w:t>1</w:t>
      </w:r>
      <w:r>
        <w:rPr>
          <w:noProof/>
        </w:rPr>
        <w:fldChar w:fldCharType="end"/>
      </w:r>
    </w:p>
    <w:p w14:paraId="6147D425" w14:textId="77777777" w:rsidR="00D77BFB" w:rsidRDefault="00D77BFB">
      <w:pPr>
        <w:pStyle w:val="TM1"/>
        <w:tabs>
          <w:tab w:val="right" w:leader="dot" w:pos="8630"/>
        </w:tabs>
        <w:rPr>
          <w:rFonts w:eastAsiaTheme="minorEastAsia" w:cstheme="minorBidi"/>
          <w:b/>
          <w:noProof/>
          <w:lang w:eastAsia="ja-JP"/>
        </w:rPr>
      </w:pPr>
      <w:r>
        <w:rPr>
          <w:noProof/>
        </w:rPr>
        <w:t>Démarrage</w:t>
      </w:r>
      <w:r>
        <w:rPr>
          <w:noProof/>
        </w:rPr>
        <w:tab/>
      </w:r>
      <w:r>
        <w:rPr>
          <w:noProof/>
        </w:rPr>
        <w:fldChar w:fldCharType="begin"/>
      </w:r>
      <w:r>
        <w:rPr>
          <w:noProof/>
        </w:rPr>
        <w:instrText xml:space="preserve"> PAGEREF _Toc267820759 \h </w:instrText>
      </w:r>
      <w:r>
        <w:rPr>
          <w:noProof/>
        </w:rPr>
      </w:r>
      <w:r>
        <w:rPr>
          <w:noProof/>
        </w:rPr>
        <w:fldChar w:fldCharType="separate"/>
      </w:r>
      <w:r w:rsidR="006B1802">
        <w:rPr>
          <w:noProof/>
        </w:rPr>
        <w:t>1</w:t>
      </w:r>
      <w:r>
        <w:rPr>
          <w:noProof/>
        </w:rPr>
        <w:fldChar w:fldCharType="end"/>
      </w:r>
    </w:p>
    <w:p w14:paraId="1BA2865B" w14:textId="77777777" w:rsidR="00D77BFB" w:rsidRDefault="00D77BFB">
      <w:pPr>
        <w:pStyle w:val="TM1"/>
        <w:tabs>
          <w:tab w:val="right" w:leader="dot" w:pos="8630"/>
        </w:tabs>
        <w:rPr>
          <w:rFonts w:eastAsiaTheme="minorEastAsia" w:cstheme="minorBidi"/>
          <w:b/>
          <w:noProof/>
          <w:lang w:eastAsia="ja-JP"/>
        </w:rPr>
      </w:pPr>
      <w:r w:rsidRPr="00B56428">
        <w:rPr>
          <w:noProof/>
        </w:rPr>
        <w:t>Premier thème :</w:t>
      </w:r>
      <w:r>
        <w:rPr>
          <w:noProof/>
        </w:rPr>
        <w:t xml:space="preserve"> Les concepts de développement et les théories du développement</w:t>
      </w:r>
      <w:r>
        <w:rPr>
          <w:noProof/>
        </w:rPr>
        <w:tab/>
      </w:r>
      <w:r>
        <w:rPr>
          <w:noProof/>
        </w:rPr>
        <w:fldChar w:fldCharType="begin"/>
      </w:r>
      <w:r>
        <w:rPr>
          <w:noProof/>
        </w:rPr>
        <w:instrText xml:space="preserve"> PAGEREF _Toc267820760 \h </w:instrText>
      </w:r>
      <w:r>
        <w:rPr>
          <w:noProof/>
        </w:rPr>
      </w:r>
      <w:r>
        <w:rPr>
          <w:noProof/>
        </w:rPr>
        <w:fldChar w:fldCharType="separate"/>
      </w:r>
      <w:r w:rsidR="006B1802">
        <w:rPr>
          <w:noProof/>
        </w:rPr>
        <w:t>2</w:t>
      </w:r>
      <w:r>
        <w:rPr>
          <w:noProof/>
        </w:rPr>
        <w:fldChar w:fldCharType="end"/>
      </w:r>
    </w:p>
    <w:p w14:paraId="45090EA6" w14:textId="77777777" w:rsidR="00D77BFB" w:rsidRDefault="00D77BFB">
      <w:pPr>
        <w:pStyle w:val="TM2"/>
        <w:tabs>
          <w:tab w:val="left" w:pos="772"/>
          <w:tab w:val="right" w:leader="dot" w:pos="8630"/>
        </w:tabs>
        <w:rPr>
          <w:rFonts w:eastAsiaTheme="minorEastAsia" w:cstheme="minorBidi"/>
          <w:b/>
          <w:noProof/>
          <w:sz w:val="24"/>
          <w:szCs w:val="24"/>
          <w:lang w:eastAsia="ja-JP"/>
        </w:rPr>
      </w:pPr>
      <w:r>
        <w:rPr>
          <w:noProof/>
        </w:rPr>
        <w:t>1.1</w:t>
      </w:r>
      <w:r>
        <w:rPr>
          <w:rFonts w:eastAsiaTheme="minorEastAsia" w:cstheme="minorBidi"/>
          <w:b/>
          <w:noProof/>
          <w:sz w:val="24"/>
          <w:szCs w:val="24"/>
          <w:lang w:eastAsia="ja-JP"/>
        </w:rPr>
        <w:tab/>
      </w:r>
      <w:r>
        <w:rPr>
          <w:noProof/>
        </w:rPr>
        <w:t>Les théories du développement</w:t>
      </w:r>
      <w:r>
        <w:rPr>
          <w:noProof/>
        </w:rPr>
        <w:tab/>
      </w:r>
      <w:r>
        <w:rPr>
          <w:noProof/>
        </w:rPr>
        <w:fldChar w:fldCharType="begin"/>
      </w:r>
      <w:r>
        <w:rPr>
          <w:noProof/>
        </w:rPr>
        <w:instrText xml:space="preserve"> PAGEREF _Toc267820761 \h </w:instrText>
      </w:r>
      <w:r>
        <w:rPr>
          <w:noProof/>
        </w:rPr>
      </w:r>
      <w:r>
        <w:rPr>
          <w:noProof/>
        </w:rPr>
        <w:fldChar w:fldCharType="separate"/>
      </w:r>
      <w:r w:rsidR="006B1802">
        <w:rPr>
          <w:noProof/>
        </w:rPr>
        <w:t>2</w:t>
      </w:r>
      <w:r>
        <w:rPr>
          <w:noProof/>
        </w:rPr>
        <w:fldChar w:fldCharType="end"/>
      </w:r>
    </w:p>
    <w:p w14:paraId="0783DBFC" w14:textId="77777777" w:rsidR="00D77BFB" w:rsidRDefault="00D77BFB">
      <w:pPr>
        <w:pStyle w:val="TM2"/>
        <w:tabs>
          <w:tab w:val="left" w:pos="772"/>
          <w:tab w:val="right" w:leader="dot" w:pos="8630"/>
        </w:tabs>
        <w:rPr>
          <w:rFonts w:eastAsiaTheme="minorEastAsia" w:cstheme="minorBidi"/>
          <w:b/>
          <w:noProof/>
          <w:sz w:val="24"/>
          <w:szCs w:val="24"/>
          <w:lang w:eastAsia="ja-JP"/>
        </w:rPr>
      </w:pPr>
      <w:r>
        <w:rPr>
          <w:noProof/>
        </w:rPr>
        <w:t>1.2</w:t>
      </w:r>
      <w:r>
        <w:rPr>
          <w:rFonts w:eastAsiaTheme="minorEastAsia" w:cstheme="minorBidi"/>
          <w:b/>
          <w:noProof/>
          <w:sz w:val="24"/>
          <w:szCs w:val="24"/>
          <w:lang w:eastAsia="ja-JP"/>
        </w:rPr>
        <w:tab/>
      </w:r>
      <w:r>
        <w:rPr>
          <w:noProof/>
        </w:rPr>
        <w:t>Un monde inégal</w:t>
      </w:r>
      <w:r>
        <w:rPr>
          <w:noProof/>
        </w:rPr>
        <w:tab/>
      </w:r>
      <w:r>
        <w:rPr>
          <w:noProof/>
        </w:rPr>
        <w:fldChar w:fldCharType="begin"/>
      </w:r>
      <w:r>
        <w:rPr>
          <w:noProof/>
        </w:rPr>
        <w:instrText xml:space="preserve"> PAGEREF _Toc267820762 \h </w:instrText>
      </w:r>
      <w:r>
        <w:rPr>
          <w:noProof/>
        </w:rPr>
      </w:r>
      <w:r>
        <w:rPr>
          <w:noProof/>
        </w:rPr>
        <w:fldChar w:fldCharType="separate"/>
      </w:r>
      <w:r w:rsidR="006B1802">
        <w:rPr>
          <w:noProof/>
        </w:rPr>
        <w:t>2</w:t>
      </w:r>
      <w:r>
        <w:rPr>
          <w:noProof/>
        </w:rPr>
        <w:fldChar w:fldCharType="end"/>
      </w:r>
    </w:p>
    <w:p w14:paraId="689B18AD" w14:textId="77777777" w:rsidR="00D77BFB" w:rsidRDefault="00D77BFB">
      <w:pPr>
        <w:pStyle w:val="TM2"/>
        <w:tabs>
          <w:tab w:val="left" w:pos="772"/>
          <w:tab w:val="right" w:leader="dot" w:pos="8630"/>
        </w:tabs>
        <w:rPr>
          <w:rFonts w:eastAsiaTheme="minorEastAsia" w:cstheme="minorBidi"/>
          <w:b/>
          <w:noProof/>
          <w:sz w:val="24"/>
          <w:szCs w:val="24"/>
          <w:lang w:eastAsia="ja-JP"/>
        </w:rPr>
      </w:pPr>
      <w:r>
        <w:rPr>
          <w:noProof/>
          <w:lang w:eastAsia="fr-CA"/>
        </w:rPr>
        <w:t>1.3</w:t>
      </w:r>
      <w:r>
        <w:rPr>
          <w:rFonts w:eastAsiaTheme="minorEastAsia" w:cstheme="minorBidi"/>
          <w:b/>
          <w:noProof/>
          <w:sz w:val="24"/>
          <w:szCs w:val="24"/>
          <w:lang w:eastAsia="ja-JP"/>
        </w:rPr>
        <w:tab/>
      </w:r>
      <w:r>
        <w:rPr>
          <w:noProof/>
          <w:lang w:eastAsia="fr-CA"/>
        </w:rPr>
        <w:t>La formation à distance et les formes de développement</w:t>
      </w:r>
      <w:r>
        <w:rPr>
          <w:noProof/>
        </w:rPr>
        <w:tab/>
      </w:r>
      <w:r>
        <w:rPr>
          <w:noProof/>
        </w:rPr>
        <w:fldChar w:fldCharType="begin"/>
      </w:r>
      <w:r>
        <w:rPr>
          <w:noProof/>
        </w:rPr>
        <w:instrText xml:space="preserve"> PAGEREF _Toc267820763 \h </w:instrText>
      </w:r>
      <w:r>
        <w:rPr>
          <w:noProof/>
        </w:rPr>
      </w:r>
      <w:r>
        <w:rPr>
          <w:noProof/>
        </w:rPr>
        <w:fldChar w:fldCharType="separate"/>
      </w:r>
      <w:r w:rsidR="006B1802">
        <w:rPr>
          <w:noProof/>
        </w:rPr>
        <w:t>3</w:t>
      </w:r>
      <w:r>
        <w:rPr>
          <w:noProof/>
        </w:rPr>
        <w:fldChar w:fldCharType="end"/>
      </w:r>
    </w:p>
    <w:p w14:paraId="210EA5A7" w14:textId="77777777" w:rsidR="00D77BFB" w:rsidRDefault="00D77BFB">
      <w:pPr>
        <w:pStyle w:val="TM1"/>
        <w:tabs>
          <w:tab w:val="right" w:leader="dot" w:pos="8630"/>
        </w:tabs>
        <w:rPr>
          <w:rFonts w:eastAsiaTheme="minorEastAsia" w:cstheme="minorBidi"/>
          <w:b/>
          <w:noProof/>
          <w:lang w:eastAsia="ja-JP"/>
        </w:rPr>
      </w:pPr>
      <w:r>
        <w:rPr>
          <w:noProof/>
        </w:rPr>
        <w:t>Deuxième thème : Les outils et les méthodes</w:t>
      </w:r>
      <w:r>
        <w:rPr>
          <w:noProof/>
        </w:rPr>
        <w:tab/>
      </w:r>
      <w:r>
        <w:rPr>
          <w:noProof/>
        </w:rPr>
        <w:fldChar w:fldCharType="begin"/>
      </w:r>
      <w:r>
        <w:rPr>
          <w:noProof/>
        </w:rPr>
        <w:instrText xml:space="preserve"> PAGEREF _Toc267820764 \h </w:instrText>
      </w:r>
      <w:r>
        <w:rPr>
          <w:noProof/>
        </w:rPr>
      </w:r>
      <w:r>
        <w:rPr>
          <w:noProof/>
        </w:rPr>
        <w:fldChar w:fldCharType="separate"/>
      </w:r>
      <w:r w:rsidR="006B1802">
        <w:rPr>
          <w:noProof/>
        </w:rPr>
        <w:t>3</w:t>
      </w:r>
      <w:r>
        <w:rPr>
          <w:noProof/>
        </w:rPr>
        <w:fldChar w:fldCharType="end"/>
      </w:r>
    </w:p>
    <w:p w14:paraId="49F5B45C" w14:textId="77777777" w:rsidR="00D77BFB" w:rsidRDefault="00D77BFB">
      <w:pPr>
        <w:pStyle w:val="TM2"/>
        <w:tabs>
          <w:tab w:val="left" w:pos="772"/>
          <w:tab w:val="right" w:leader="dot" w:pos="8630"/>
        </w:tabs>
        <w:rPr>
          <w:rFonts w:eastAsiaTheme="minorEastAsia" w:cstheme="minorBidi"/>
          <w:b/>
          <w:noProof/>
          <w:sz w:val="24"/>
          <w:szCs w:val="24"/>
          <w:lang w:eastAsia="ja-JP"/>
        </w:rPr>
      </w:pPr>
      <w:r>
        <w:rPr>
          <w:noProof/>
          <w:lang w:eastAsia="fr-CA"/>
        </w:rPr>
        <w:t>2.1</w:t>
      </w:r>
      <w:r>
        <w:rPr>
          <w:rFonts w:eastAsiaTheme="minorEastAsia" w:cstheme="minorBidi"/>
          <w:b/>
          <w:noProof/>
          <w:sz w:val="24"/>
          <w:szCs w:val="24"/>
          <w:lang w:eastAsia="ja-JP"/>
        </w:rPr>
        <w:tab/>
      </w:r>
      <w:r>
        <w:rPr>
          <w:noProof/>
          <w:lang w:eastAsia="fr-CA"/>
        </w:rPr>
        <w:t>L’identification des besoins et le transfert des connaissances</w:t>
      </w:r>
      <w:r>
        <w:rPr>
          <w:noProof/>
        </w:rPr>
        <w:tab/>
      </w:r>
      <w:r>
        <w:rPr>
          <w:noProof/>
        </w:rPr>
        <w:fldChar w:fldCharType="begin"/>
      </w:r>
      <w:r>
        <w:rPr>
          <w:noProof/>
        </w:rPr>
        <w:instrText xml:space="preserve"> PAGEREF _Toc267820765 \h </w:instrText>
      </w:r>
      <w:r>
        <w:rPr>
          <w:noProof/>
        </w:rPr>
      </w:r>
      <w:r>
        <w:rPr>
          <w:noProof/>
        </w:rPr>
        <w:fldChar w:fldCharType="separate"/>
      </w:r>
      <w:r w:rsidR="006B1802">
        <w:rPr>
          <w:noProof/>
        </w:rPr>
        <w:t>3</w:t>
      </w:r>
      <w:r>
        <w:rPr>
          <w:noProof/>
        </w:rPr>
        <w:fldChar w:fldCharType="end"/>
      </w:r>
    </w:p>
    <w:p w14:paraId="72150C34" w14:textId="77777777" w:rsidR="00D77BFB" w:rsidRDefault="00D77BFB">
      <w:pPr>
        <w:pStyle w:val="TM2"/>
        <w:tabs>
          <w:tab w:val="left" w:pos="772"/>
          <w:tab w:val="right" w:leader="dot" w:pos="8630"/>
        </w:tabs>
        <w:rPr>
          <w:rFonts w:eastAsiaTheme="minorEastAsia" w:cstheme="minorBidi"/>
          <w:b/>
          <w:noProof/>
          <w:sz w:val="24"/>
          <w:szCs w:val="24"/>
          <w:lang w:eastAsia="ja-JP"/>
        </w:rPr>
      </w:pPr>
      <w:r>
        <w:rPr>
          <w:noProof/>
        </w:rPr>
        <w:t>2.2</w:t>
      </w:r>
      <w:r>
        <w:rPr>
          <w:rFonts w:eastAsiaTheme="minorEastAsia" w:cstheme="minorBidi"/>
          <w:b/>
          <w:noProof/>
          <w:sz w:val="24"/>
          <w:szCs w:val="24"/>
          <w:lang w:eastAsia="ja-JP"/>
        </w:rPr>
        <w:tab/>
      </w:r>
      <w:r>
        <w:rPr>
          <w:noProof/>
        </w:rPr>
        <w:t>Comment les actions de formation deviennent le moteur du développement</w:t>
      </w:r>
      <w:r>
        <w:rPr>
          <w:noProof/>
        </w:rPr>
        <w:tab/>
      </w:r>
      <w:r>
        <w:rPr>
          <w:noProof/>
        </w:rPr>
        <w:fldChar w:fldCharType="begin"/>
      </w:r>
      <w:r>
        <w:rPr>
          <w:noProof/>
        </w:rPr>
        <w:instrText xml:space="preserve"> PAGEREF _Toc267820766 \h </w:instrText>
      </w:r>
      <w:r>
        <w:rPr>
          <w:noProof/>
        </w:rPr>
      </w:r>
      <w:r>
        <w:rPr>
          <w:noProof/>
        </w:rPr>
        <w:fldChar w:fldCharType="separate"/>
      </w:r>
      <w:r w:rsidR="006B1802">
        <w:rPr>
          <w:noProof/>
        </w:rPr>
        <w:t>5</w:t>
      </w:r>
      <w:r>
        <w:rPr>
          <w:noProof/>
        </w:rPr>
        <w:fldChar w:fldCharType="end"/>
      </w:r>
    </w:p>
    <w:p w14:paraId="2C821E7A" w14:textId="77777777" w:rsidR="00D77BFB" w:rsidRDefault="00D77BFB">
      <w:pPr>
        <w:pStyle w:val="TM2"/>
        <w:tabs>
          <w:tab w:val="left" w:pos="772"/>
          <w:tab w:val="right" w:leader="dot" w:pos="8630"/>
        </w:tabs>
        <w:rPr>
          <w:rFonts w:eastAsiaTheme="minorEastAsia" w:cstheme="minorBidi"/>
          <w:b/>
          <w:noProof/>
          <w:sz w:val="24"/>
          <w:szCs w:val="24"/>
          <w:lang w:eastAsia="ja-JP"/>
        </w:rPr>
      </w:pPr>
      <w:r w:rsidRPr="00121691">
        <w:rPr>
          <w:rFonts w:eastAsiaTheme="majorEastAsia"/>
          <w:noProof/>
          <w:lang w:eastAsia="fr-CA"/>
        </w:rPr>
        <w:t>2.3</w:t>
      </w:r>
      <w:r>
        <w:rPr>
          <w:rFonts w:eastAsiaTheme="minorEastAsia" w:cstheme="minorBidi"/>
          <w:b/>
          <w:noProof/>
          <w:sz w:val="24"/>
          <w:szCs w:val="24"/>
          <w:lang w:eastAsia="ja-JP"/>
        </w:rPr>
        <w:tab/>
      </w:r>
      <w:r w:rsidRPr="00121691">
        <w:rPr>
          <w:rFonts w:eastAsiaTheme="majorEastAsia"/>
          <w:noProof/>
          <w:lang w:eastAsia="fr-CA"/>
        </w:rPr>
        <w:t>Le diagnostic participatif</w:t>
      </w:r>
      <w:r>
        <w:rPr>
          <w:noProof/>
        </w:rPr>
        <w:tab/>
      </w:r>
      <w:r>
        <w:rPr>
          <w:noProof/>
        </w:rPr>
        <w:fldChar w:fldCharType="begin"/>
      </w:r>
      <w:r>
        <w:rPr>
          <w:noProof/>
        </w:rPr>
        <w:instrText xml:space="preserve"> PAGEREF _Toc267820767 \h </w:instrText>
      </w:r>
      <w:r>
        <w:rPr>
          <w:noProof/>
        </w:rPr>
      </w:r>
      <w:r>
        <w:rPr>
          <w:noProof/>
        </w:rPr>
        <w:fldChar w:fldCharType="separate"/>
      </w:r>
      <w:r w:rsidR="006B1802">
        <w:rPr>
          <w:noProof/>
        </w:rPr>
        <w:t>6</w:t>
      </w:r>
      <w:r>
        <w:rPr>
          <w:noProof/>
        </w:rPr>
        <w:fldChar w:fldCharType="end"/>
      </w:r>
    </w:p>
    <w:p w14:paraId="16D80444" w14:textId="77777777" w:rsidR="00D77BFB" w:rsidRDefault="00D77BFB">
      <w:pPr>
        <w:pStyle w:val="TM2"/>
        <w:tabs>
          <w:tab w:val="left" w:pos="772"/>
          <w:tab w:val="right" w:leader="dot" w:pos="8630"/>
        </w:tabs>
        <w:rPr>
          <w:rFonts w:eastAsiaTheme="minorEastAsia" w:cstheme="minorBidi"/>
          <w:b/>
          <w:noProof/>
          <w:sz w:val="24"/>
          <w:szCs w:val="24"/>
          <w:lang w:eastAsia="ja-JP"/>
        </w:rPr>
      </w:pPr>
      <w:r w:rsidRPr="00121691">
        <w:rPr>
          <w:rFonts w:eastAsiaTheme="majorEastAsia"/>
          <w:noProof/>
          <w:lang w:eastAsia="fr-CA"/>
        </w:rPr>
        <w:t>2.4</w:t>
      </w:r>
      <w:r>
        <w:rPr>
          <w:rFonts w:eastAsiaTheme="minorEastAsia" w:cstheme="minorBidi"/>
          <w:b/>
          <w:noProof/>
          <w:sz w:val="24"/>
          <w:szCs w:val="24"/>
          <w:lang w:eastAsia="ja-JP"/>
        </w:rPr>
        <w:tab/>
      </w:r>
      <w:r w:rsidRPr="00121691">
        <w:rPr>
          <w:rFonts w:eastAsiaTheme="majorEastAsia"/>
          <w:noProof/>
          <w:lang w:eastAsia="fr-CA"/>
        </w:rPr>
        <w:t>La méthode du cadre logique</w:t>
      </w:r>
      <w:r>
        <w:rPr>
          <w:noProof/>
        </w:rPr>
        <w:tab/>
      </w:r>
      <w:r>
        <w:rPr>
          <w:noProof/>
        </w:rPr>
        <w:fldChar w:fldCharType="begin"/>
      </w:r>
      <w:r>
        <w:rPr>
          <w:noProof/>
        </w:rPr>
        <w:instrText xml:space="preserve"> PAGEREF _Toc267820768 \h </w:instrText>
      </w:r>
      <w:r>
        <w:rPr>
          <w:noProof/>
        </w:rPr>
      </w:r>
      <w:r>
        <w:rPr>
          <w:noProof/>
        </w:rPr>
        <w:fldChar w:fldCharType="separate"/>
      </w:r>
      <w:r w:rsidR="006B1802">
        <w:rPr>
          <w:noProof/>
        </w:rPr>
        <w:t>7</w:t>
      </w:r>
      <w:r>
        <w:rPr>
          <w:noProof/>
        </w:rPr>
        <w:fldChar w:fldCharType="end"/>
      </w:r>
    </w:p>
    <w:p w14:paraId="7828654A" w14:textId="77777777" w:rsidR="00D77BFB" w:rsidRDefault="00D77BFB">
      <w:pPr>
        <w:pStyle w:val="TM1"/>
        <w:tabs>
          <w:tab w:val="right" w:leader="dot" w:pos="8630"/>
        </w:tabs>
        <w:rPr>
          <w:rFonts w:eastAsiaTheme="minorEastAsia" w:cstheme="minorBidi"/>
          <w:b/>
          <w:noProof/>
          <w:lang w:eastAsia="ja-JP"/>
        </w:rPr>
      </w:pPr>
      <w:r w:rsidRPr="00B56428">
        <w:rPr>
          <w:noProof/>
        </w:rPr>
        <w:t xml:space="preserve">Troisième thème : </w:t>
      </w:r>
      <w:r>
        <w:rPr>
          <w:noProof/>
        </w:rPr>
        <w:t>Le design de formation en contexte de développement</w:t>
      </w:r>
      <w:r>
        <w:rPr>
          <w:noProof/>
        </w:rPr>
        <w:tab/>
      </w:r>
      <w:r>
        <w:rPr>
          <w:noProof/>
        </w:rPr>
        <w:fldChar w:fldCharType="begin"/>
      </w:r>
      <w:r>
        <w:rPr>
          <w:noProof/>
        </w:rPr>
        <w:instrText xml:space="preserve"> PAGEREF _Toc267820769 \h </w:instrText>
      </w:r>
      <w:r>
        <w:rPr>
          <w:noProof/>
        </w:rPr>
      </w:r>
      <w:r>
        <w:rPr>
          <w:noProof/>
        </w:rPr>
        <w:fldChar w:fldCharType="separate"/>
      </w:r>
      <w:r w:rsidR="006B1802">
        <w:rPr>
          <w:noProof/>
        </w:rPr>
        <w:t>8</w:t>
      </w:r>
      <w:r>
        <w:rPr>
          <w:noProof/>
        </w:rPr>
        <w:fldChar w:fldCharType="end"/>
      </w:r>
    </w:p>
    <w:p w14:paraId="40C2B7C0" w14:textId="77777777" w:rsidR="00D77BFB" w:rsidRDefault="00D77BFB">
      <w:pPr>
        <w:pStyle w:val="TM2"/>
        <w:tabs>
          <w:tab w:val="left" w:pos="772"/>
          <w:tab w:val="right" w:leader="dot" w:pos="8630"/>
        </w:tabs>
        <w:rPr>
          <w:rFonts w:eastAsiaTheme="minorEastAsia" w:cstheme="minorBidi"/>
          <w:b/>
          <w:noProof/>
          <w:sz w:val="24"/>
          <w:szCs w:val="24"/>
          <w:lang w:eastAsia="ja-JP"/>
        </w:rPr>
      </w:pPr>
      <w:r w:rsidRPr="00121691">
        <w:rPr>
          <w:rFonts w:eastAsiaTheme="majorEastAsia"/>
          <w:noProof/>
          <w:lang w:eastAsia="fr-CA"/>
        </w:rPr>
        <w:t>3.1</w:t>
      </w:r>
      <w:r>
        <w:rPr>
          <w:rFonts w:eastAsiaTheme="minorEastAsia" w:cstheme="minorBidi"/>
          <w:b/>
          <w:noProof/>
          <w:sz w:val="24"/>
          <w:szCs w:val="24"/>
          <w:lang w:eastAsia="ja-JP"/>
        </w:rPr>
        <w:tab/>
      </w:r>
      <w:r w:rsidRPr="00121691">
        <w:rPr>
          <w:rFonts w:eastAsiaTheme="majorEastAsia"/>
          <w:noProof/>
          <w:lang w:eastAsia="fr-CA"/>
        </w:rPr>
        <w:t>Le design de formation : nature, fondements et limites</w:t>
      </w:r>
      <w:r>
        <w:rPr>
          <w:noProof/>
        </w:rPr>
        <w:tab/>
      </w:r>
      <w:r>
        <w:rPr>
          <w:noProof/>
        </w:rPr>
        <w:fldChar w:fldCharType="begin"/>
      </w:r>
      <w:r>
        <w:rPr>
          <w:noProof/>
        </w:rPr>
        <w:instrText xml:space="preserve"> PAGEREF _Toc267820770 \h </w:instrText>
      </w:r>
      <w:r>
        <w:rPr>
          <w:noProof/>
        </w:rPr>
      </w:r>
      <w:r>
        <w:rPr>
          <w:noProof/>
        </w:rPr>
        <w:fldChar w:fldCharType="separate"/>
      </w:r>
      <w:r w:rsidR="006B1802">
        <w:rPr>
          <w:noProof/>
        </w:rPr>
        <w:t>8</w:t>
      </w:r>
      <w:r>
        <w:rPr>
          <w:noProof/>
        </w:rPr>
        <w:fldChar w:fldCharType="end"/>
      </w:r>
    </w:p>
    <w:p w14:paraId="091021F0" w14:textId="77777777" w:rsidR="00D77BFB" w:rsidRDefault="00D77BFB">
      <w:pPr>
        <w:pStyle w:val="TM2"/>
        <w:tabs>
          <w:tab w:val="left" w:pos="772"/>
          <w:tab w:val="right" w:leader="dot" w:pos="8630"/>
        </w:tabs>
        <w:rPr>
          <w:rFonts w:eastAsiaTheme="minorEastAsia" w:cstheme="minorBidi"/>
          <w:b/>
          <w:noProof/>
          <w:sz w:val="24"/>
          <w:szCs w:val="24"/>
          <w:lang w:eastAsia="ja-JP"/>
        </w:rPr>
      </w:pPr>
      <w:r w:rsidRPr="00121691">
        <w:rPr>
          <w:rFonts w:eastAsiaTheme="majorEastAsia"/>
          <w:noProof/>
          <w:lang w:eastAsia="fr-CA"/>
        </w:rPr>
        <w:t>3.2</w:t>
      </w:r>
      <w:r>
        <w:rPr>
          <w:rFonts w:eastAsiaTheme="minorEastAsia" w:cstheme="minorBidi"/>
          <w:b/>
          <w:noProof/>
          <w:sz w:val="24"/>
          <w:szCs w:val="24"/>
          <w:lang w:eastAsia="ja-JP"/>
        </w:rPr>
        <w:tab/>
      </w:r>
      <w:r w:rsidRPr="00121691">
        <w:rPr>
          <w:rFonts w:eastAsiaTheme="majorEastAsia"/>
          <w:noProof/>
          <w:lang w:eastAsia="fr-CA"/>
        </w:rPr>
        <w:t>L’analyse d’un contexte de formation</w:t>
      </w:r>
      <w:r>
        <w:rPr>
          <w:noProof/>
        </w:rPr>
        <w:tab/>
      </w:r>
      <w:r>
        <w:rPr>
          <w:noProof/>
        </w:rPr>
        <w:fldChar w:fldCharType="begin"/>
      </w:r>
      <w:r>
        <w:rPr>
          <w:noProof/>
        </w:rPr>
        <w:instrText xml:space="preserve"> PAGEREF _Toc267820771 \h </w:instrText>
      </w:r>
      <w:r>
        <w:rPr>
          <w:noProof/>
        </w:rPr>
      </w:r>
      <w:r>
        <w:rPr>
          <w:noProof/>
        </w:rPr>
        <w:fldChar w:fldCharType="separate"/>
      </w:r>
      <w:r w:rsidR="006B1802">
        <w:rPr>
          <w:noProof/>
        </w:rPr>
        <w:t>8</w:t>
      </w:r>
      <w:r>
        <w:rPr>
          <w:noProof/>
        </w:rPr>
        <w:fldChar w:fldCharType="end"/>
      </w:r>
    </w:p>
    <w:p w14:paraId="4AF297DA" w14:textId="77777777" w:rsidR="00D77BFB" w:rsidRDefault="00D77BFB">
      <w:pPr>
        <w:pStyle w:val="TM2"/>
        <w:tabs>
          <w:tab w:val="left" w:pos="772"/>
          <w:tab w:val="right" w:leader="dot" w:pos="8630"/>
        </w:tabs>
        <w:rPr>
          <w:rFonts w:eastAsiaTheme="minorEastAsia" w:cstheme="minorBidi"/>
          <w:b/>
          <w:noProof/>
          <w:sz w:val="24"/>
          <w:szCs w:val="24"/>
          <w:lang w:eastAsia="ja-JP"/>
        </w:rPr>
      </w:pPr>
      <w:r w:rsidRPr="00121691">
        <w:rPr>
          <w:rFonts w:eastAsiaTheme="majorEastAsia"/>
          <w:noProof/>
          <w:lang w:eastAsia="fr-CA"/>
        </w:rPr>
        <w:t>3.3</w:t>
      </w:r>
      <w:r>
        <w:rPr>
          <w:rFonts w:eastAsiaTheme="minorEastAsia" w:cstheme="minorBidi"/>
          <w:b/>
          <w:noProof/>
          <w:sz w:val="24"/>
          <w:szCs w:val="24"/>
          <w:lang w:eastAsia="ja-JP"/>
        </w:rPr>
        <w:tab/>
      </w:r>
      <w:r w:rsidRPr="00121691">
        <w:rPr>
          <w:rFonts w:eastAsiaTheme="majorEastAsia"/>
          <w:noProof/>
          <w:lang w:eastAsia="fr-CA"/>
        </w:rPr>
        <w:t>L’élaboration d’un cahier des charges pour une formation en contexte de développement</w:t>
      </w:r>
      <w:r>
        <w:rPr>
          <w:noProof/>
        </w:rPr>
        <w:tab/>
      </w:r>
      <w:r>
        <w:rPr>
          <w:noProof/>
        </w:rPr>
        <w:fldChar w:fldCharType="begin"/>
      </w:r>
      <w:r>
        <w:rPr>
          <w:noProof/>
        </w:rPr>
        <w:instrText xml:space="preserve"> PAGEREF _Toc267820772 \h </w:instrText>
      </w:r>
      <w:r>
        <w:rPr>
          <w:noProof/>
        </w:rPr>
      </w:r>
      <w:r>
        <w:rPr>
          <w:noProof/>
        </w:rPr>
        <w:fldChar w:fldCharType="separate"/>
      </w:r>
      <w:r w:rsidR="006B1802">
        <w:rPr>
          <w:noProof/>
        </w:rPr>
        <w:t>13</w:t>
      </w:r>
      <w:r>
        <w:rPr>
          <w:noProof/>
        </w:rPr>
        <w:fldChar w:fldCharType="end"/>
      </w:r>
    </w:p>
    <w:p w14:paraId="57B871B7" w14:textId="77777777" w:rsidR="003E2517" w:rsidRPr="003E2517" w:rsidRDefault="003E2517" w:rsidP="003E2517">
      <w:r>
        <w:fldChar w:fldCharType="end"/>
      </w:r>
    </w:p>
    <w:p w14:paraId="59EF6C6B" w14:textId="77777777" w:rsidR="00472004" w:rsidRDefault="00472004">
      <w:pPr>
        <w:spacing w:after="200" w:line="276" w:lineRule="auto"/>
        <w:jc w:val="left"/>
        <w:rPr>
          <w:rFonts w:asciiTheme="majorHAnsi" w:eastAsiaTheme="majorEastAsia" w:hAnsiTheme="majorHAnsi" w:cstheme="majorBidi"/>
          <w:b/>
          <w:bCs/>
          <w:sz w:val="24"/>
          <w:szCs w:val="24"/>
          <w:lang w:eastAsia="fr-CA"/>
        </w:rPr>
      </w:pPr>
      <w:bookmarkStart w:id="0" w:name="_Toc267820757"/>
      <w:r>
        <w:br w:type="page"/>
      </w:r>
    </w:p>
    <w:p w14:paraId="511F3723" w14:textId="77777777" w:rsidR="00472004" w:rsidRDefault="00472004" w:rsidP="005A717B"/>
    <w:p w14:paraId="359313A1" w14:textId="77777777" w:rsidR="005A717B" w:rsidRPr="005A717B" w:rsidRDefault="005A717B" w:rsidP="005A717B">
      <w:pPr>
        <w:sectPr w:rsidR="005A717B" w:rsidRPr="005A717B" w:rsidSect="001B2636">
          <w:headerReference w:type="default" r:id="rId13"/>
          <w:pgSz w:w="12240" w:h="15840"/>
          <w:pgMar w:top="1440" w:right="1800" w:bottom="1440" w:left="1800" w:header="708" w:footer="708" w:gutter="0"/>
          <w:cols w:space="708"/>
          <w:docGrid w:linePitch="360"/>
        </w:sectPr>
      </w:pPr>
    </w:p>
    <w:p w14:paraId="6664E020" w14:textId="77777777" w:rsidR="001C6CF8" w:rsidRPr="00845928" w:rsidRDefault="00B91D80" w:rsidP="00354066">
      <w:pPr>
        <w:pStyle w:val="EDU6014Titre2"/>
        <w:rPr>
          <w:rFonts w:asciiTheme="minorHAnsi" w:hAnsiTheme="minorHAnsi"/>
        </w:rPr>
      </w:pPr>
      <w:r w:rsidRPr="00F84406">
        <w:lastRenderedPageBreak/>
        <w:t>Présentation</w:t>
      </w:r>
      <w:bookmarkEnd w:id="0"/>
    </w:p>
    <w:p w14:paraId="46F72742" w14:textId="77777777" w:rsidR="00DD1950" w:rsidRDefault="009C2105" w:rsidP="00354066">
      <w:pPr>
        <w:pStyle w:val="EDU6014p6"/>
      </w:pPr>
      <w:r>
        <w:rPr>
          <w:noProof/>
        </w:rPr>
        <w:drawing>
          <wp:anchor distT="0" distB="0" distL="114300" distR="114300" simplePos="0" relativeHeight="251666432" behindDoc="0" locked="0" layoutInCell="1" allowOverlap="1" wp14:anchorId="68869B1C" wp14:editId="0EF97936">
            <wp:simplePos x="0" y="0"/>
            <wp:positionH relativeFrom="column">
              <wp:posOffset>-177165</wp:posOffset>
            </wp:positionH>
            <wp:positionV relativeFrom="paragraph">
              <wp:posOffset>895985</wp:posOffset>
            </wp:positionV>
            <wp:extent cx="340995" cy="322580"/>
            <wp:effectExtent l="0" t="0" r="0" b="7620"/>
            <wp:wrapThrough wrapText="bothSides">
              <wp:wrapPolygon edited="0">
                <wp:start x="4827" y="0"/>
                <wp:lineTo x="1609" y="8504"/>
                <wp:lineTo x="1609" y="15307"/>
                <wp:lineTo x="4827" y="20409"/>
                <wp:lineTo x="14480" y="20409"/>
                <wp:lineTo x="17698" y="17008"/>
                <wp:lineTo x="17698" y="10205"/>
                <wp:lineTo x="16089" y="0"/>
                <wp:lineTo x="4827" y="0"/>
              </wp:wrapPolygon>
            </wp:wrapThrough>
            <wp:docPr id="14" name="Image 14" descr="PictoAttentionN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oAttentionNoi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0995" cy="3225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13ABBFA5" wp14:editId="3EE3EB2B">
                <wp:simplePos x="0" y="0"/>
                <wp:positionH relativeFrom="column">
                  <wp:posOffset>0</wp:posOffset>
                </wp:positionH>
                <wp:positionV relativeFrom="paragraph">
                  <wp:posOffset>895985</wp:posOffset>
                </wp:positionV>
                <wp:extent cx="5486400" cy="457200"/>
                <wp:effectExtent l="0" t="0" r="25400" b="25400"/>
                <wp:wrapThrough wrapText="bothSides">
                  <wp:wrapPolygon edited="0">
                    <wp:start x="0" y="0"/>
                    <wp:lineTo x="0" y="21600"/>
                    <wp:lineTo x="21600" y="21600"/>
                    <wp:lineTo x="21600" y="0"/>
                    <wp:lineTo x="0" y="0"/>
                  </wp:wrapPolygon>
                </wp:wrapThrough>
                <wp:docPr id="2" name="Rectangle à coins arrondis 2"/>
                <wp:cNvGraphicFramePr/>
                <a:graphic xmlns:a="http://schemas.openxmlformats.org/drawingml/2006/main">
                  <a:graphicData uri="http://schemas.microsoft.com/office/word/2010/wordprocessingShape">
                    <wps:wsp>
                      <wps:cNvSpPr/>
                      <wps:spPr>
                        <a:xfrm>
                          <a:off x="0" y="0"/>
                          <a:ext cx="5486400" cy="457200"/>
                        </a:xfrm>
                        <a:prstGeom prst="roundRect">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txbx>
                        <w:txbxContent>
                          <w:p w14:paraId="34D835FC" w14:textId="0113CFBA" w:rsidR="00A922A6" w:rsidRPr="00176AF8" w:rsidRDefault="00A922A6" w:rsidP="00003760">
                            <w:pPr>
                              <w:pStyle w:val="EDU6014note"/>
                              <w:spacing w:after="0"/>
                            </w:pPr>
                            <w:r w:rsidRPr="00176AF8">
                              <w:rPr>
                                <w:b/>
                              </w:rPr>
                              <w:t>Attention</w:t>
                            </w:r>
                            <w:r>
                              <w:t xml:space="preserve"> </w:t>
                            </w:r>
                            <w:r w:rsidR="00482766">
                              <w:t xml:space="preserve"> </w:t>
                            </w:r>
                            <w:r w:rsidRPr="00176AF8">
                              <w:t xml:space="preserve">Avant de commencer, enregistrez ce </w:t>
                            </w:r>
                            <w:r>
                              <w:t>cahier d’activités</w:t>
                            </w:r>
                            <w:r w:rsidRPr="00176AF8">
                              <w:t xml:space="preserve"> sur votre ordinateur de manière à conserver votre travail. Aucun document ne peut être enregistré directement sur le site Web.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 o:spid="_x0000_s1026" style="position:absolute;left:0;text-align:left;margin-left:0;margin-top:70.55pt;width:6in;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">
                <v:textbox>
                  <w:txbxContent>
                    <w:p w14:paraId="34D835FC" w14:textId="0113CFBA" w:rsidR="00A922A6" w:rsidRPr="00176AF8" w:rsidRDefault="00A922A6" w:rsidP="00003760">
                      <w:pPr>
                        <w:pStyle w:val="EDU6014note"/>
                        <w:spacing w:after="0"/>
                      </w:pPr>
                      <w:r w:rsidRPr="00176AF8">
                        <w:rPr>
                          <w:b/>
                        </w:rPr>
                        <w:t>Attention</w:t>
                      </w:r>
                      <w:r>
                        <w:t xml:space="preserve"> </w:t>
                      </w:r>
                      <w:r w:rsidR="00482766">
                        <w:t xml:space="preserve"> </w:t>
                      </w:r>
                      <w:r w:rsidRPr="00176AF8">
                        <w:t xml:space="preserve">Avant de commencer, enregistrez ce </w:t>
                      </w:r>
                      <w:r>
                        <w:t>cahier d’activités</w:t>
                      </w:r>
                      <w:r w:rsidRPr="00176AF8">
                        <w:t xml:space="preserve"> sur votre ordinateur de manière à conserver votre travail. Aucun document ne peut être enregistré directement sur le site Web.</w:t>
                      </w:r>
                    </w:p>
                  </w:txbxContent>
                </v:textbox>
                <w10:wrap type="through"/>
              </v:roundrect>
            </w:pict>
          </mc:Fallback>
        </mc:AlternateContent>
      </w:r>
      <w:r w:rsidR="00806FCC" w:rsidRPr="00806FCC">
        <w:t xml:space="preserve">Pour développer </w:t>
      </w:r>
      <w:r w:rsidR="00806FCC">
        <w:t xml:space="preserve">son </w:t>
      </w:r>
      <w:r w:rsidR="00806FCC" w:rsidRPr="00806FCC">
        <w:t xml:space="preserve">esprit critique et sa </w:t>
      </w:r>
      <w:r w:rsidR="00C15B0F">
        <w:t>capacité d’agir</w:t>
      </w:r>
      <w:r w:rsidR="00806FCC" w:rsidRPr="00806FCC">
        <w:t>, il importe d’accorder une place privilégiée à l’analyse réflexive.</w:t>
      </w:r>
      <w:r w:rsidR="00806FCC">
        <w:t xml:space="preserve"> Voilà pourquoi nous avons </w:t>
      </w:r>
      <w:r w:rsidR="00C15B0F">
        <w:t xml:space="preserve">conçu </w:t>
      </w:r>
      <w:r w:rsidR="00806FCC">
        <w:t xml:space="preserve">pour vous ce </w:t>
      </w:r>
      <w:r w:rsidR="00797885">
        <w:t>cahier d’activités</w:t>
      </w:r>
      <w:r w:rsidR="00806FCC">
        <w:t xml:space="preserve">, </w:t>
      </w:r>
      <w:r w:rsidR="00C15B0F">
        <w:t xml:space="preserve">qui </w:t>
      </w:r>
      <w:r w:rsidR="001D3E9F">
        <w:t xml:space="preserve">deviendra le </w:t>
      </w:r>
      <w:r w:rsidR="00806FCC">
        <w:t>témoin</w:t>
      </w:r>
      <w:r w:rsidR="001D3E9F">
        <w:t xml:space="preserve"> privilégié</w:t>
      </w:r>
      <w:r w:rsidR="00806FCC">
        <w:t xml:space="preserve"> de vos apprentissages, </w:t>
      </w:r>
      <w:r w:rsidR="00C15B0F">
        <w:t xml:space="preserve">de vos </w:t>
      </w:r>
      <w:r w:rsidR="00806FCC">
        <w:t xml:space="preserve">observations, </w:t>
      </w:r>
      <w:r w:rsidR="00C15B0F">
        <w:t xml:space="preserve">de vos </w:t>
      </w:r>
      <w:r w:rsidR="00806FCC">
        <w:t xml:space="preserve">interrogations, </w:t>
      </w:r>
      <w:r w:rsidR="00C15B0F">
        <w:t xml:space="preserve">de vos </w:t>
      </w:r>
      <w:r w:rsidR="00806FCC">
        <w:t>réflexions</w:t>
      </w:r>
      <w:r w:rsidR="00F84406">
        <w:t xml:space="preserve"> et </w:t>
      </w:r>
      <w:r w:rsidR="00C15B0F">
        <w:t xml:space="preserve">de vos </w:t>
      </w:r>
      <w:r w:rsidR="00F84406">
        <w:t>réalisations</w:t>
      </w:r>
      <w:r w:rsidR="00806FCC">
        <w:t>.</w:t>
      </w:r>
      <w:r w:rsidR="00F84406">
        <w:t xml:space="preserve"> Conservez-le précieusement</w:t>
      </w:r>
      <w:r w:rsidR="00C15B0F">
        <w:t>;</w:t>
      </w:r>
      <w:r w:rsidR="00F84406">
        <w:t xml:space="preserve"> il </w:t>
      </w:r>
      <w:r w:rsidR="00C15B0F">
        <w:t xml:space="preserve">sera </w:t>
      </w:r>
      <w:r w:rsidR="00F84406">
        <w:t xml:space="preserve">un allié fidèle </w:t>
      </w:r>
      <w:r w:rsidR="00C15B0F">
        <w:t>pendant</w:t>
      </w:r>
      <w:r w:rsidR="00F84406">
        <w:t xml:space="preserve"> la réalisation de vos travaux et vos échanges avec votre personne chargée d’encadrement.</w:t>
      </w:r>
    </w:p>
    <w:p w14:paraId="12A9DD94" w14:textId="77777777" w:rsidR="009C2105" w:rsidRPr="009C2105" w:rsidRDefault="009C2105" w:rsidP="009C2105">
      <w:bookmarkStart w:id="1" w:name="_Toc267820758"/>
    </w:p>
    <w:p w14:paraId="19A63F00" w14:textId="77777777" w:rsidR="00117A12" w:rsidRPr="00117A12" w:rsidRDefault="00117A12" w:rsidP="00354066">
      <w:pPr>
        <w:pStyle w:val="EDU6014Titre2"/>
      </w:pPr>
      <w:r w:rsidRPr="00117A12">
        <w:t>Aide-mémoire</w:t>
      </w:r>
      <w:bookmarkEnd w:id="1"/>
    </w:p>
    <w:p w14:paraId="19CB9A60" w14:textId="77777777" w:rsidR="00FB4C86" w:rsidRPr="00FB4C86" w:rsidRDefault="00FB4C86" w:rsidP="00FB4C86">
      <w:pPr>
        <w:spacing w:after="120"/>
        <w:rPr>
          <w:rFonts w:asciiTheme="minorHAnsi" w:hAnsiTheme="minorHAnsi"/>
          <w:b/>
          <w:bCs/>
          <w:sz w:val="20"/>
          <w:szCs w:val="20"/>
        </w:rPr>
      </w:pPr>
      <w:r w:rsidRPr="00FB4C86">
        <w:rPr>
          <w:rFonts w:asciiTheme="minorHAnsi" w:hAnsiTheme="minorHAnsi"/>
          <w:b/>
          <w:bCs/>
          <w:sz w:val="20"/>
          <w:szCs w:val="20"/>
        </w:rPr>
        <w:t>Coordonnées de la personne chargée d’encadrement</w:t>
      </w:r>
    </w:p>
    <w:tbl>
      <w:tblPr>
        <w:tblStyle w:val="Grille"/>
        <w:tblW w:w="0" w:type="auto"/>
        <w:tblInd w:w="108" w:type="dxa"/>
        <w:tblLayout w:type="fixed"/>
        <w:tblLook w:val="04A0" w:firstRow="1" w:lastRow="0" w:firstColumn="1" w:lastColumn="0" w:noHBand="0" w:noVBand="1"/>
      </w:tblPr>
      <w:tblGrid>
        <w:gridCol w:w="1276"/>
        <w:gridCol w:w="7371"/>
      </w:tblGrid>
      <w:tr w:rsidR="00354066" w:rsidRPr="00354066" w14:paraId="4EC4C687" w14:textId="77777777" w:rsidTr="00C23123">
        <w:trPr>
          <w:trHeight w:val="335"/>
        </w:trPr>
        <w:tc>
          <w:tcPr>
            <w:tcW w:w="1276" w:type="dxa"/>
            <w:tcBorders>
              <w:top w:val="nil"/>
              <w:left w:val="nil"/>
              <w:bottom w:val="nil"/>
              <w:right w:val="nil"/>
            </w:tcBorders>
            <w:vAlign w:val="bottom"/>
          </w:tcPr>
          <w:p w14:paraId="32EE1145" w14:textId="77777777" w:rsidR="00354066" w:rsidRPr="00354066" w:rsidRDefault="00354066" w:rsidP="00354066">
            <w:pPr>
              <w:ind w:left="-108"/>
              <w:jc w:val="left"/>
              <w:rPr>
                <w:rFonts w:asciiTheme="minorHAnsi" w:hAnsiTheme="minorHAnsi" w:cs="Avenir LT Std 45 Book"/>
                <w:sz w:val="20"/>
                <w:szCs w:val="20"/>
              </w:rPr>
            </w:pPr>
            <w:r w:rsidRPr="00354066">
              <w:rPr>
                <w:rFonts w:asciiTheme="minorHAnsi" w:hAnsiTheme="minorHAnsi" w:cs="Avenir LT Std 45 Book"/>
                <w:sz w:val="20"/>
                <w:szCs w:val="20"/>
              </w:rPr>
              <w:t>Nom :</w:t>
            </w:r>
          </w:p>
        </w:tc>
        <w:tc>
          <w:tcPr>
            <w:tcW w:w="7371" w:type="dxa"/>
            <w:tcBorders>
              <w:top w:val="nil"/>
              <w:left w:val="nil"/>
              <w:right w:val="nil"/>
            </w:tcBorders>
            <w:vAlign w:val="bottom"/>
          </w:tcPr>
          <w:p w14:paraId="721946FA" w14:textId="77777777" w:rsidR="00354066" w:rsidRPr="00354066" w:rsidRDefault="00354066" w:rsidP="00354066">
            <w:pPr>
              <w:jc w:val="left"/>
              <w:rPr>
                <w:rFonts w:asciiTheme="minorHAnsi" w:hAnsiTheme="minorHAnsi" w:cs="Avenir LT Std 45 Book"/>
                <w:sz w:val="20"/>
                <w:szCs w:val="20"/>
              </w:rPr>
            </w:pPr>
          </w:p>
        </w:tc>
      </w:tr>
      <w:tr w:rsidR="00354066" w:rsidRPr="00354066" w14:paraId="0090E258" w14:textId="77777777" w:rsidTr="00C23123">
        <w:trPr>
          <w:trHeight w:val="282"/>
        </w:trPr>
        <w:tc>
          <w:tcPr>
            <w:tcW w:w="1276" w:type="dxa"/>
            <w:tcBorders>
              <w:top w:val="nil"/>
              <w:left w:val="nil"/>
              <w:bottom w:val="nil"/>
              <w:right w:val="nil"/>
            </w:tcBorders>
            <w:vAlign w:val="bottom"/>
          </w:tcPr>
          <w:p w14:paraId="6E00FD7C" w14:textId="77777777" w:rsidR="00354066" w:rsidRPr="00354066" w:rsidRDefault="00354066" w:rsidP="00354066">
            <w:pPr>
              <w:ind w:left="-108"/>
              <w:jc w:val="left"/>
              <w:rPr>
                <w:rFonts w:asciiTheme="minorHAnsi" w:hAnsiTheme="minorHAnsi" w:cs="Avenir LT Std 45 Book"/>
                <w:sz w:val="20"/>
                <w:szCs w:val="20"/>
              </w:rPr>
            </w:pPr>
            <w:r w:rsidRPr="00354066">
              <w:rPr>
                <w:rFonts w:asciiTheme="minorHAnsi" w:hAnsiTheme="minorHAnsi" w:cs="Avenir LT Std 45 Book"/>
                <w:sz w:val="20"/>
                <w:szCs w:val="20"/>
              </w:rPr>
              <w:t>Adresse :</w:t>
            </w:r>
          </w:p>
        </w:tc>
        <w:tc>
          <w:tcPr>
            <w:tcW w:w="7371" w:type="dxa"/>
            <w:tcBorders>
              <w:left w:val="nil"/>
              <w:right w:val="nil"/>
            </w:tcBorders>
            <w:vAlign w:val="bottom"/>
          </w:tcPr>
          <w:p w14:paraId="37097316" w14:textId="77777777" w:rsidR="00354066" w:rsidRPr="00354066" w:rsidRDefault="00354066" w:rsidP="00354066">
            <w:pPr>
              <w:jc w:val="left"/>
              <w:rPr>
                <w:rFonts w:asciiTheme="minorHAnsi" w:hAnsiTheme="minorHAnsi" w:cs="Avenir LT Std 45 Book"/>
                <w:sz w:val="20"/>
                <w:szCs w:val="20"/>
              </w:rPr>
            </w:pPr>
          </w:p>
        </w:tc>
      </w:tr>
      <w:tr w:rsidR="00354066" w:rsidRPr="00354066" w14:paraId="73DB72D6" w14:textId="77777777" w:rsidTr="00C23123">
        <w:trPr>
          <w:trHeight w:val="259"/>
        </w:trPr>
        <w:tc>
          <w:tcPr>
            <w:tcW w:w="1276" w:type="dxa"/>
            <w:tcBorders>
              <w:top w:val="nil"/>
              <w:left w:val="nil"/>
              <w:bottom w:val="nil"/>
              <w:right w:val="nil"/>
            </w:tcBorders>
            <w:vAlign w:val="bottom"/>
          </w:tcPr>
          <w:p w14:paraId="51480B28" w14:textId="77777777" w:rsidR="00354066" w:rsidRPr="00354066" w:rsidRDefault="00354066" w:rsidP="00354066">
            <w:pPr>
              <w:ind w:left="-108"/>
              <w:jc w:val="left"/>
              <w:rPr>
                <w:rFonts w:asciiTheme="minorHAnsi" w:hAnsiTheme="minorHAnsi" w:cs="Avenir LT Std 45 Book"/>
                <w:sz w:val="20"/>
                <w:szCs w:val="20"/>
              </w:rPr>
            </w:pPr>
            <w:r w:rsidRPr="00354066">
              <w:rPr>
                <w:rFonts w:asciiTheme="minorHAnsi" w:hAnsiTheme="minorHAnsi" w:cs="Avenir LT Std 45 Book"/>
                <w:sz w:val="20"/>
                <w:szCs w:val="20"/>
              </w:rPr>
              <w:t>Courriel :</w:t>
            </w:r>
          </w:p>
        </w:tc>
        <w:tc>
          <w:tcPr>
            <w:tcW w:w="7371" w:type="dxa"/>
            <w:tcBorders>
              <w:left w:val="nil"/>
              <w:right w:val="nil"/>
            </w:tcBorders>
            <w:vAlign w:val="bottom"/>
          </w:tcPr>
          <w:p w14:paraId="53E0D86B" w14:textId="77777777" w:rsidR="00354066" w:rsidRPr="00354066" w:rsidRDefault="00354066" w:rsidP="00354066">
            <w:pPr>
              <w:jc w:val="left"/>
              <w:rPr>
                <w:rFonts w:asciiTheme="minorHAnsi" w:hAnsiTheme="minorHAnsi" w:cs="Avenir LT Std 45 Book"/>
                <w:sz w:val="20"/>
                <w:szCs w:val="20"/>
              </w:rPr>
            </w:pPr>
          </w:p>
        </w:tc>
      </w:tr>
      <w:tr w:rsidR="00354066" w:rsidRPr="00354066" w14:paraId="6A531271" w14:textId="77777777" w:rsidTr="00C23123">
        <w:trPr>
          <w:trHeight w:val="276"/>
        </w:trPr>
        <w:tc>
          <w:tcPr>
            <w:tcW w:w="1276" w:type="dxa"/>
            <w:tcBorders>
              <w:top w:val="nil"/>
              <w:left w:val="nil"/>
              <w:bottom w:val="nil"/>
              <w:right w:val="nil"/>
            </w:tcBorders>
            <w:vAlign w:val="bottom"/>
          </w:tcPr>
          <w:p w14:paraId="44D16025" w14:textId="77777777" w:rsidR="00354066" w:rsidRPr="00354066" w:rsidRDefault="00354066" w:rsidP="00354066">
            <w:pPr>
              <w:ind w:left="-108"/>
              <w:jc w:val="left"/>
              <w:rPr>
                <w:rFonts w:asciiTheme="minorHAnsi" w:hAnsiTheme="minorHAnsi" w:cs="Avenir LT Std 45 Book"/>
                <w:sz w:val="20"/>
                <w:szCs w:val="20"/>
              </w:rPr>
            </w:pPr>
            <w:r w:rsidRPr="00354066">
              <w:rPr>
                <w:rFonts w:asciiTheme="minorHAnsi" w:hAnsiTheme="minorHAnsi" w:cs="Avenir LT Std 45 Book"/>
                <w:sz w:val="20"/>
                <w:szCs w:val="20"/>
              </w:rPr>
              <w:t>Téléphone :</w:t>
            </w:r>
          </w:p>
        </w:tc>
        <w:tc>
          <w:tcPr>
            <w:tcW w:w="7371" w:type="dxa"/>
            <w:tcBorders>
              <w:left w:val="nil"/>
              <w:right w:val="nil"/>
            </w:tcBorders>
            <w:vAlign w:val="bottom"/>
          </w:tcPr>
          <w:p w14:paraId="2F625491" w14:textId="77777777" w:rsidR="00354066" w:rsidRPr="00354066" w:rsidRDefault="00354066" w:rsidP="00354066">
            <w:pPr>
              <w:jc w:val="left"/>
              <w:rPr>
                <w:rFonts w:asciiTheme="minorHAnsi" w:hAnsiTheme="minorHAnsi" w:cs="Avenir LT Std 45 Book"/>
                <w:sz w:val="20"/>
                <w:szCs w:val="20"/>
              </w:rPr>
            </w:pPr>
          </w:p>
        </w:tc>
      </w:tr>
      <w:tr w:rsidR="00354066" w:rsidRPr="00354066" w14:paraId="2E9A75C1" w14:textId="77777777" w:rsidTr="00C23123">
        <w:trPr>
          <w:trHeight w:val="281"/>
        </w:trPr>
        <w:tc>
          <w:tcPr>
            <w:tcW w:w="1276" w:type="dxa"/>
            <w:tcBorders>
              <w:top w:val="nil"/>
              <w:left w:val="nil"/>
              <w:bottom w:val="nil"/>
              <w:right w:val="nil"/>
            </w:tcBorders>
            <w:vAlign w:val="bottom"/>
          </w:tcPr>
          <w:p w14:paraId="0FF77C1B" w14:textId="77777777" w:rsidR="00354066" w:rsidRPr="00354066" w:rsidRDefault="00354066" w:rsidP="00354066">
            <w:pPr>
              <w:ind w:left="-108"/>
              <w:jc w:val="left"/>
              <w:rPr>
                <w:rFonts w:asciiTheme="minorHAnsi" w:hAnsiTheme="minorHAnsi" w:cs="Avenir LT Std 45 Book"/>
                <w:sz w:val="20"/>
                <w:szCs w:val="20"/>
              </w:rPr>
            </w:pPr>
            <w:r w:rsidRPr="00354066">
              <w:rPr>
                <w:rFonts w:asciiTheme="minorHAnsi" w:hAnsiTheme="minorHAnsi" w:cs="Avenir LT Std 45 Book"/>
                <w:sz w:val="20"/>
                <w:szCs w:val="20"/>
              </w:rPr>
              <w:t>Disponibilité :</w:t>
            </w:r>
          </w:p>
        </w:tc>
        <w:tc>
          <w:tcPr>
            <w:tcW w:w="7371" w:type="dxa"/>
            <w:tcBorders>
              <w:left w:val="nil"/>
              <w:right w:val="nil"/>
            </w:tcBorders>
            <w:vAlign w:val="bottom"/>
          </w:tcPr>
          <w:p w14:paraId="2460BF5F" w14:textId="77777777" w:rsidR="00354066" w:rsidRPr="00354066" w:rsidRDefault="00354066" w:rsidP="00354066">
            <w:pPr>
              <w:jc w:val="left"/>
              <w:rPr>
                <w:rFonts w:asciiTheme="minorHAnsi" w:hAnsiTheme="minorHAnsi" w:cs="Avenir LT Std 45 Book"/>
                <w:sz w:val="20"/>
                <w:szCs w:val="20"/>
              </w:rPr>
            </w:pPr>
          </w:p>
        </w:tc>
      </w:tr>
    </w:tbl>
    <w:p w14:paraId="76A44992" w14:textId="77777777" w:rsidR="00FB4C86" w:rsidRPr="00FB4C86" w:rsidRDefault="00FB4C86" w:rsidP="00176AF8">
      <w:pPr>
        <w:rPr>
          <w:rFonts w:asciiTheme="minorHAnsi" w:hAnsiTheme="minorHAnsi" w:cs="Avenir LT Std 45 Book"/>
          <w:sz w:val="20"/>
          <w:szCs w:val="20"/>
        </w:rPr>
      </w:pPr>
    </w:p>
    <w:p w14:paraId="17A76BCA" w14:textId="77777777" w:rsidR="00FB4C86" w:rsidRPr="00FB4C86" w:rsidRDefault="00FB4C86" w:rsidP="00FB4C86">
      <w:pPr>
        <w:spacing w:after="120"/>
        <w:rPr>
          <w:rFonts w:asciiTheme="minorHAnsi" w:hAnsiTheme="minorHAnsi"/>
          <w:b/>
          <w:bCs/>
          <w:sz w:val="20"/>
          <w:szCs w:val="20"/>
        </w:rPr>
      </w:pPr>
      <w:r>
        <w:rPr>
          <w:rFonts w:asciiTheme="minorHAnsi" w:hAnsiTheme="minorHAnsi"/>
          <w:b/>
          <w:bCs/>
          <w:sz w:val="20"/>
          <w:szCs w:val="20"/>
        </w:rPr>
        <w:t>À</w:t>
      </w:r>
      <w:r w:rsidRPr="00FB4C86">
        <w:rPr>
          <w:rFonts w:asciiTheme="minorHAnsi" w:hAnsiTheme="minorHAnsi"/>
          <w:b/>
          <w:bCs/>
          <w:sz w:val="20"/>
          <w:szCs w:val="20"/>
        </w:rPr>
        <w:t xml:space="preserve"> retenir </w:t>
      </w:r>
    </w:p>
    <w:tbl>
      <w:tblPr>
        <w:tblStyle w:val="Grille"/>
        <w:tblW w:w="0" w:type="auto"/>
        <w:tblInd w:w="108" w:type="dxa"/>
        <w:tblLayout w:type="fixed"/>
        <w:tblLook w:val="04A0" w:firstRow="1" w:lastRow="0" w:firstColumn="1" w:lastColumn="0" w:noHBand="0" w:noVBand="1"/>
      </w:tblPr>
      <w:tblGrid>
        <w:gridCol w:w="1985"/>
        <w:gridCol w:w="1417"/>
        <w:gridCol w:w="2127"/>
        <w:gridCol w:w="3118"/>
      </w:tblGrid>
      <w:tr w:rsidR="00FB4C86" w14:paraId="62BF52D9" w14:textId="77777777" w:rsidTr="00C23123">
        <w:tc>
          <w:tcPr>
            <w:tcW w:w="1985" w:type="dxa"/>
            <w:shd w:val="clear" w:color="auto" w:fill="EAF1DD" w:themeFill="accent3" w:themeFillTint="33"/>
          </w:tcPr>
          <w:p w14:paraId="0CDEE0B4" w14:textId="77777777" w:rsidR="00FB4C86" w:rsidRPr="003E0D14" w:rsidRDefault="00FB4C86" w:rsidP="003E0D14">
            <w:pPr>
              <w:spacing w:before="60" w:after="60"/>
              <w:jc w:val="center"/>
              <w:rPr>
                <w:rFonts w:ascii="Century Gothic" w:hAnsi="Century Gothic"/>
                <w:bCs/>
                <w:color w:val="76923C" w:themeColor="accent3" w:themeShade="BF"/>
                <w:sz w:val="20"/>
                <w:szCs w:val="20"/>
              </w:rPr>
            </w:pPr>
            <w:r w:rsidRPr="003E0D14">
              <w:rPr>
                <w:rFonts w:ascii="Century Gothic" w:hAnsi="Century Gothic"/>
                <w:bCs/>
                <w:color w:val="76923C" w:themeColor="accent3" w:themeShade="BF"/>
                <w:sz w:val="20"/>
                <w:szCs w:val="20"/>
              </w:rPr>
              <w:t>Travaux notés</w:t>
            </w:r>
          </w:p>
        </w:tc>
        <w:tc>
          <w:tcPr>
            <w:tcW w:w="1417" w:type="dxa"/>
            <w:shd w:val="clear" w:color="auto" w:fill="EAF1DD" w:themeFill="accent3" w:themeFillTint="33"/>
          </w:tcPr>
          <w:p w14:paraId="5D5F1555" w14:textId="77777777" w:rsidR="00FB4C86" w:rsidRPr="003E0D14" w:rsidRDefault="00FB4C86" w:rsidP="003E0D14">
            <w:pPr>
              <w:spacing w:before="60" w:after="60"/>
              <w:jc w:val="center"/>
              <w:rPr>
                <w:rFonts w:ascii="Century Gothic" w:hAnsi="Century Gothic"/>
                <w:bCs/>
                <w:color w:val="76923C" w:themeColor="accent3" w:themeShade="BF"/>
                <w:sz w:val="20"/>
                <w:szCs w:val="20"/>
              </w:rPr>
            </w:pPr>
            <w:r w:rsidRPr="003E0D14">
              <w:rPr>
                <w:rFonts w:ascii="Century Gothic" w:hAnsi="Century Gothic"/>
                <w:bCs/>
                <w:color w:val="76923C" w:themeColor="accent3" w:themeShade="BF"/>
                <w:sz w:val="20"/>
                <w:szCs w:val="20"/>
              </w:rPr>
              <w:t>Échéance</w:t>
            </w:r>
          </w:p>
        </w:tc>
        <w:tc>
          <w:tcPr>
            <w:tcW w:w="2127" w:type="dxa"/>
            <w:shd w:val="clear" w:color="auto" w:fill="EAF1DD" w:themeFill="accent3" w:themeFillTint="33"/>
          </w:tcPr>
          <w:p w14:paraId="23C243B5" w14:textId="77777777" w:rsidR="00FB4C86" w:rsidRPr="003E0D14" w:rsidRDefault="00FB4C86" w:rsidP="003E0D14">
            <w:pPr>
              <w:spacing w:before="60" w:after="60"/>
              <w:jc w:val="center"/>
              <w:rPr>
                <w:rFonts w:ascii="Century Gothic" w:hAnsi="Century Gothic"/>
                <w:bCs/>
                <w:color w:val="76923C" w:themeColor="accent3" w:themeShade="BF"/>
                <w:sz w:val="20"/>
                <w:szCs w:val="20"/>
              </w:rPr>
            </w:pPr>
            <w:r w:rsidRPr="003E0D14">
              <w:rPr>
                <w:rFonts w:ascii="Century Gothic" w:hAnsi="Century Gothic"/>
                <w:bCs/>
                <w:color w:val="76923C" w:themeColor="accent3" w:themeShade="BF"/>
                <w:sz w:val="20"/>
                <w:szCs w:val="20"/>
              </w:rPr>
              <w:t>Date de remise</w:t>
            </w:r>
          </w:p>
        </w:tc>
        <w:tc>
          <w:tcPr>
            <w:tcW w:w="3118" w:type="dxa"/>
            <w:shd w:val="clear" w:color="auto" w:fill="EAF1DD" w:themeFill="accent3" w:themeFillTint="33"/>
          </w:tcPr>
          <w:p w14:paraId="6EAC4AD2" w14:textId="77777777" w:rsidR="00FB4C86" w:rsidRPr="003E0D14" w:rsidRDefault="00FB4C86" w:rsidP="003E0D14">
            <w:pPr>
              <w:spacing w:before="60" w:after="60"/>
              <w:jc w:val="center"/>
              <w:rPr>
                <w:rFonts w:ascii="Century Gothic" w:hAnsi="Century Gothic"/>
                <w:bCs/>
                <w:color w:val="76923C" w:themeColor="accent3" w:themeShade="BF"/>
                <w:sz w:val="20"/>
                <w:szCs w:val="20"/>
              </w:rPr>
            </w:pPr>
            <w:r w:rsidRPr="003E0D14">
              <w:rPr>
                <w:rFonts w:ascii="Century Gothic" w:hAnsi="Century Gothic"/>
                <w:bCs/>
                <w:color w:val="76923C" w:themeColor="accent3" w:themeShade="BF"/>
                <w:sz w:val="20"/>
                <w:szCs w:val="20"/>
              </w:rPr>
              <w:t>Rétroaction et résultat</w:t>
            </w:r>
          </w:p>
        </w:tc>
      </w:tr>
      <w:tr w:rsidR="00FB4C86" w14:paraId="7C7D7290" w14:textId="77777777" w:rsidTr="00C23123">
        <w:tc>
          <w:tcPr>
            <w:tcW w:w="1985" w:type="dxa"/>
            <w:vAlign w:val="center"/>
          </w:tcPr>
          <w:p w14:paraId="60DA32B6" w14:textId="77777777" w:rsidR="00FA2BBA" w:rsidRPr="00DD74DC" w:rsidRDefault="00DD74DC" w:rsidP="007843AA">
            <w:pPr>
              <w:spacing w:before="120" w:after="120"/>
              <w:jc w:val="left"/>
              <w:rPr>
                <w:rFonts w:asciiTheme="minorHAnsi" w:hAnsiTheme="minorHAnsi"/>
                <w:bCs/>
                <w:caps/>
                <w:sz w:val="18"/>
                <w:szCs w:val="18"/>
              </w:rPr>
            </w:pPr>
            <w:r w:rsidRPr="00DD74DC">
              <w:rPr>
                <w:rFonts w:asciiTheme="minorHAnsi" w:hAnsiTheme="minorHAnsi"/>
                <w:bCs/>
                <w:caps/>
                <w:sz w:val="18"/>
                <w:szCs w:val="18"/>
              </w:rPr>
              <w:t>Travail noté 1</w:t>
            </w:r>
            <w:r w:rsidR="00FA2BBA">
              <w:rPr>
                <w:rFonts w:asciiTheme="minorHAnsi" w:hAnsiTheme="minorHAnsi"/>
                <w:bCs/>
                <w:caps/>
                <w:sz w:val="18"/>
                <w:szCs w:val="18"/>
              </w:rPr>
              <w:t xml:space="preserve"> (30 %)</w:t>
            </w:r>
          </w:p>
        </w:tc>
        <w:tc>
          <w:tcPr>
            <w:tcW w:w="1417" w:type="dxa"/>
            <w:vAlign w:val="center"/>
          </w:tcPr>
          <w:p w14:paraId="2DD84ED4" w14:textId="77777777" w:rsidR="00FB4C86" w:rsidRPr="00FB4C86" w:rsidRDefault="00FA2BBA" w:rsidP="007843AA">
            <w:pPr>
              <w:jc w:val="left"/>
              <w:rPr>
                <w:rFonts w:asciiTheme="minorHAnsi" w:hAnsiTheme="minorHAnsi"/>
                <w:bCs/>
                <w:sz w:val="20"/>
                <w:szCs w:val="20"/>
              </w:rPr>
            </w:pPr>
            <w:r>
              <w:rPr>
                <w:rFonts w:asciiTheme="minorHAnsi" w:hAnsiTheme="minorHAnsi"/>
                <w:bCs/>
                <w:sz w:val="20"/>
                <w:szCs w:val="20"/>
              </w:rPr>
              <w:t>Semaine</w:t>
            </w:r>
            <w:r w:rsidR="00C15B0F">
              <w:rPr>
                <w:rFonts w:asciiTheme="minorHAnsi" w:hAnsiTheme="minorHAnsi"/>
                <w:bCs/>
                <w:sz w:val="20"/>
                <w:szCs w:val="20"/>
              </w:rPr>
              <w:t> </w:t>
            </w:r>
            <w:r>
              <w:rPr>
                <w:rFonts w:asciiTheme="minorHAnsi" w:hAnsiTheme="minorHAnsi"/>
                <w:bCs/>
                <w:sz w:val="20"/>
                <w:szCs w:val="20"/>
              </w:rPr>
              <w:t>10</w:t>
            </w:r>
          </w:p>
        </w:tc>
        <w:tc>
          <w:tcPr>
            <w:tcW w:w="2127" w:type="dxa"/>
            <w:vAlign w:val="center"/>
          </w:tcPr>
          <w:p w14:paraId="5E54E545" w14:textId="77777777" w:rsidR="00FB4C86" w:rsidRPr="00FB4C86" w:rsidRDefault="00FB4C86" w:rsidP="007843AA">
            <w:pPr>
              <w:jc w:val="left"/>
              <w:rPr>
                <w:rFonts w:asciiTheme="minorHAnsi" w:hAnsiTheme="minorHAnsi"/>
                <w:bCs/>
                <w:sz w:val="20"/>
                <w:szCs w:val="20"/>
              </w:rPr>
            </w:pPr>
          </w:p>
        </w:tc>
        <w:tc>
          <w:tcPr>
            <w:tcW w:w="3118" w:type="dxa"/>
            <w:vAlign w:val="center"/>
          </w:tcPr>
          <w:p w14:paraId="79EC6221" w14:textId="77777777" w:rsidR="00FB4C86" w:rsidRPr="00FB4C86" w:rsidRDefault="00FB4C86" w:rsidP="007843AA">
            <w:pPr>
              <w:jc w:val="left"/>
              <w:rPr>
                <w:rFonts w:asciiTheme="minorHAnsi" w:hAnsiTheme="minorHAnsi"/>
                <w:bCs/>
                <w:sz w:val="20"/>
                <w:szCs w:val="20"/>
              </w:rPr>
            </w:pPr>
          </w:p>
        </w:tc>
      </w:tr>
      <w:tr w:rsidR="00FB4C86" w14:paraId="4A6EF837" w14:textId="77777777" w:rsidTr="00C23123">
        <w:tc>
          <w:tcPr>
            <w:tcW w:w="1985" w:type="dxa"/>
            <w:vAlign w:val="center"/>
          </w:tcPr>
          <w:p w14:paraId="73A0F1C6" w14:textId="77777777" w:rsidR="00FB4C86" w:rsidRPr="00DD74DC" w:rsidRDefault="00DD74DC" w:rsidP="007843AA">
            <w:pPr>
              <w:spacing w:before="120" w:after="120"/>
              <w:jc w:val="left"/>
              <w:rPr>
                <w:rFonts w:asciiTheme="minorHAnsi" w:hAnsiTheme="minorHAnsi"/>
                <w:bCs/>
                <w:caps/>
                <w:sz w:val="18"/>
                <w:szCs w:val="18"/>
              </w:rPr>
            </w:pPr>
            <w:r w:rsidRPr="00DD74DC">
              <w:rPr>
                <w:rFonts w:asciiTheme="minorHAnsi" w:hAnsiTheme="minorHAnsi"/>
                <w:bCs/>
                <w:caps/>
                <w:sz w:val="18"/>
                <w:szCs w:val="18"/>
              </w:rPr>
              <w:t>Travail noté 2</w:t>
            </w:r>
            <w:r w:rsidR="00FA2BBA">
              <w:rPr>
                <w:rFonts w:asciiTheme="minorHAnsi" w:hAnsiTheme="minorHAnsi"/>
                <w:bCs/>
                <w:caps/>
                <w:sz w:val="18"/>
                <w:szCs w:val="18"/>
              </w:rPr>
              <w:t xml:space="preserve"> (35 %)</w:t>
            </w:r>
          </w:p>
        </w:tc>
        <w:tc>
          <w:tcPr>
            <w:tcW w:w="1417" w:type="dxa"/>
            <w:vAlign w:val="center"/>
          </w:tcPr>
          <w:p w14:paraId="006835B1" w14:textId="77777777" w:rsidR="00FB4C86" w:rsidRPr="00FB4C86" w:rsidRDefault="00FA2BBA" w:rsidP="007843AA">
            <w:pPr>
              <w:jc w:val="left"/>
              <w:rPr>
                <w:rFonts w:asciiTheme="minorHAnsi" w:hAnsiTheme="minorHAnsi"/>
                <w:bCs/>
                <w:sz w:val="20"/>
                <w:szCs w:val="20"/>
              </w:rPr>
            </w:pPr>
            <w:r>
              <w:rPr>
                <w:rFonts w:asciiTheme="minorHAnsi" w:hAnsiTheme="minorHAnsi"/>
                <w:bCs/>
                <w:sz w:val="20"/>
                <w:szCs w:val="20"/>
              </w:rPr>
              <w:t>Semaine</w:t>
            </w:r>
            <w:r w:rsidR="00C15B0F">
              <w:rPr>
                <w:rFonts w:asciiTheme="minorHAnsi" w:hAnsiTheme="minorHAnsi"/>
                <w:bCs/>
                <w:sz w:val="20"/>
                <w:szCs w:val="20"/>
              </w:rPr>
              <w:t> </w:t>
            </w:r>
            <w:r>
              <w:rPr>
                <w:rFonts w:asciiTheme="minorHAnsi" w:hAnsiTheme="minorHAnsi"/>
                <w:bCs/>
                <w:sz w:val="20"/>
                <w:szCs w:val="20"/>
              </w:rPr>
              <w:t>19</w:t>
            </w:r>
          </w:p>
        </w:tc>
        <w:tc>
          <w:tcPr>
            <w:tcW w:w="2127" w:type="dxa"/>
            <w:vAlign w:val="center"/>
          </w:tcPr>
          <w:p w14:paraId="38E0650C" w14:textId="77777777" w:rsidR="00FB4C86" w:rsidRPr="00FB4C86" w:rsidRDefault="00FB4C86" w:rsidP="007843AA">
            <w:pPr>
              <w:jc w:val="left"/>
              <w:rPr>
                <w:rFonts w:asciiTheme="minorHAnsi" w:hAnsiTheme="minorHAnsi"/>
                <w:bCs/>
                <w:sz w:val="20"/>
                <w:szCs w:val="20"/>
              </w:rPr>
            </w:pPr>
          </w:p>
        </w:tc>
        <w:tc>
          <w:tcPr>
            <w:tcW w:w="3118" w:type="dxa"/>
            <w:vAlign w:val="center"/>
          </w:tcPr>
          <w:p w14:paraId="13915B79" w14:textId="77777777" w:rsidR="00FB4C86" w:rsidRPr="00FB4C86" w:rsidRDefault="00FB4C86" w:rsidP="007843AA">
            <w:pPr>
              <w:jc w:val="left"/>
              <w:rPr>
                <w:rFonts w:asciiTheme="minorHAnsi" w:hAnsiTheme="minorHAnsi"/>
                <w:bCs/>
                <w:sz w:val="20"/>
                <w:szCs w:val="20"/>
              </w:rPr>
            </w:pPr>
          </w:p>
        </w:tc>
      </w:tr>
      <w:tr w:rsidR="00FB4C86" w14:paraId="51ADF311" w14:textId="77777777" w:rsidTr="00C23123">
        <w:tc>
          <w:tcPr>
            <w:tcW w:w="1985" w:type="dxa"/>
            <w:vAlign w:val="center"/>
          </w:tcPr>
          <w:p w14:paraId="1E3525DB" w14:textId="77777777" w:rsidR="00FB4C86" w:rsidRPr="00DD74DC" w:rsidRDefault="00DD74DC" w:rsidP="007843AA">
            <w:pPr>
              <w:spacing w:before="120" w:after="120"/>
              <w:jc w:val="left"/>
              <w:rPr>
                <w:rFonts w:asciiTheme="minorHAnsi" w:hAnsiTheme="minorHAnsi"/>
                <w:bCs/>
                <w:caps/>
                <w:sz w:val="18"/>
                <w:szCs w:val="18"/>
              </w:rPr>
            </w:pPr>
            <w:r w:rsidRPr="00DD74DC">
              <w:rPr>
                <w:rFonts w:asciiTheme="minorHAnsi" w:hAnsiTheme="minorHAnsi"/>
                <w:bCs/>
                <w:caps/>
                <w:sz w:val="18"/>
                <w:szCs w:val="18"/>
              </w:rPr>
              <w:t>Travail noté 3</w:t>
            </w:r>
            <w:r w:rsidR="00FA2BBA">
              <w:rPr>
                <w:rFonts w:asciiTheme="minorHAnsi" w:hAnsiTheme="minorHAnsi"/>
                <w:bCs/>
                <w:caps/>
                <w:sz w:val="18"/>
                <w:szCs w:val="18"/>
              </w:rPr>
              <w:t xml:space="preserve"> (35 %)</w:t>
            </w:r>
          </w:p>
        </w:tc>
        <w:tc>
          <w:tcPr>
            <w:tcW w:w="1417" w:type="dxa"/>
            <w:vAlign w:val="center"/>
          </w:tcPr>
          <w:p w14:paraId="77FA0E28" w14:textId="77777777" w:rsidR="00FB4C86" w:rsidRPr="00FB4C86" w:rsidRDefault="00FA2BBA" w:rsidP="007843AA">
            <w:pPr>
              <w:jc w:val="left"/>
              <w:rPr>
                <w:rFonts w:asciiTheme="minorHAnsi" w:hAnsiTheme="minorHAnsi"/>
                <w:bCs/>
                <w:sz w:val="20"/>
                <w:szCs w:val="20"/>
              </w:rPr>
            </w:pPr>
            <w:r>
              <w:rPr>
                <w:rFonts w:asciiTheme="minorHAnsi" w:hAnsiTheme="minorHAnsi"/>
                <w:bCs/>
                <w:sz w:val="20"/>
                <w:szCs w:val="20"/>
              </w:rPr>
              <w:t>Semaine</w:t>
            </w:r>
            <w:r w:rsidR="00C15B0F">
              <w:rPr>
                <w:rFonts w:asciiTheme="minorHAnsi" w:hAnsiTheme="minorHAnsi"/>
                <w:bCs/>
                <w:sz w:val="20"/>
                <w:szCs w:val="20"/>
              </w:rPr>
              <w:t> </w:t>
            </w:r>
            <w:r>
              <w:rPr>
                <w:rFonts w:asciiTheme="minorHAnsi" w:hAnsiTheme="minorHAnsi"/>
                <w:bCs/>
                <w:sz w:val="20"/>
                <w:szCs w:val="20"/>
              </w:rPr>
              <w:t>30</w:t>
            </w:r>
          </w:p>
        </w:tc>
        <w:tc>
          <w:tcPr>
            <w:tcW w:w="2127" w:type="dxa"/>
            <w:vAlign w:val="center"/>
          </w:tcPr>
          <w:p w14:paraId="4EFE1F4C" w14:textId="77777777" w:rsidR="00FB4C86" w:rsidRPr="00FB4C86" w:rsidRDefault="00FB4C86" w:rsidP="007843AA">
            <w:pPr>
              <w:jc w:val="left"/>
              <w:rPr>
                <w:rFonts w:asciiTheme="minorHAnsi" w:hAnsiTheme="minorHAnsi"/>
                <w:bCs/>
                <w:sz w:val="20"/>
                <w:szCs w:val="20"/>
              </w:rPr>
            </w:pPr>
          </w:p>
        </w:tc>
        <w:tc>
          <w:tcPr>
            <w:tcW w:w="3118" w:type="dxa"/>
            <w:vAlign w:val="center"/>
          </w:tcPr>
          <w:p w14:paraId="06038FBD" w14:textId="77777777" w:rsidR="00FB4C86" w:rsidRPr="00FB4C86" w:rsidRDefault="00FB4C86" w:rsidP="007843AA">
            <w:pPr>
              <w:jc w:val="left"/>
              <w:rPr>
                <w:rFonts w:asciiTheme="minorHAnsi" w:hAnsiTheme="minorHAnsi"/>
                <w:bCs/>
                <w:sz w:val="20"/>
                <w:szCs w:val="20"/>
              </w:rPr>
            </w:pPr>
          </w:p>
        </w:tc>
      </w:tr>
    </w:tbl>
    <w:p w14:paraId="1952AFDD" w14:textId="77777777" w:rsidR="00FB4C86" w:rsidRPr="00FB4C86" w:rsidRDefault="00FB4C86" w:rsidP="00176AF8">
      <w:pPr>
        <w:rPr>
          <w:rFonts w:asciiTheme="minorHAnsi" w:hAnsiTheme="minorHAnsi"/>
          <w:b/>
          <w:bCs/>
          <w:sz w:val="20"/>
          <w:szCs w:val="20"/>
        </w:rPr>
      </w:pPr>
    </w:p>
    <w:p w14:paraId="14317F37" w14:textId="77777777" w:rsidR="00DD74DC" w:rsidRDefault="00FB4C86" w:rsidP="0005775B">
      <w:pPr>
        <w:spacing w:line="360" w:lineRule="auto"/>
        <w:rPr>
          <w:rFonts w:asciiTheme="minorHAnsi" w:hAnsiTheme="minorHAnsi"/>
          <w:bCs/>
          <w:sz w:val="20"/>
          <w:szCs w:val="20"/>
        </w:rPr>
      </w:pPr>
      <w:r w:rsidRPr="00DD74DC">
        <w:rPr>
          <w:rFonts w:asciiTheme="minorHAnsi" w:hAnsiTheme="minorHAnsi"/>
          <w:bCs/>
          <w:sz w:val="20"/>
          <w:szCs w:val="20"/>
        </w:rPr>
        <w:t xml:space="preserve">Choix </w:t>
      </w:r>
      <w:r w:rsidR="007A31EC" w:rsidRPr="00DD74DC">
        <w:rPr>
          <w:rFonts w:asciiTheme="minorHAnsi" w:hAnsiTheme="minorHAnsi"/>
          <w:bCs/>
          <w:sz w:val="20"/>
          <w:szCs w:val="20"/>
        </w:rPr>
        <w:t xml:space="preserve">et description </w:t>
      </w:r>
      <w:r w:rsidR="00C15B0F">
        <w:rPr>
          <w:rFonts w:asciiTheme="minorHAnsi" w:hAnsiTheme="minorHAnsi"/>
          <w:bCs/>
          <w:sz w:val="20"/>
          <w:szCs w:val="20"/>
        </w:rPr>
        <w:t>du moyen</w:t>
      </w:r>
      <w:r w:rsidRPr="00DD74DC">
        <w:rPr>
          <w:rFonts w:asciiTheme="minorHAnsi" w:hAnsiTheme="minorHAnsi"/>
          <w:bCs/>
          <w:sz w:val="20"/>
          <w:szCs w:val="20"/>
        </w:rPr>
        <w:t xml:space="preserve"> d’évaluation :</w:t>
      </w:r>
      <w:r w:rsidR="00DD74DC" w:rsidRPr="00DD74DC">
        <w:rPr>
          <w:rFonts w:asciiTheme="minorHAnsi" w:hAnsiTheme="minorHAnsi"/>
          <w:bCs/>
          <w:sz w:val="20"/>
          <w:szCs w:val="20"/>
        </w:rPr>
        <w:t xml:space="preserve"> </w:t>
      </w:r>
    </w:p>
    <w:p w14:paraId="49EA10DC" w14:textId="77777777" w:rsidR="006321C5" w:rsidRPr="006321C5" w:rsidRDefault="006321C5" w:rsidP="00354066">
      <w:pPr>
        <w:pStyle w:val="EDU6014Titre2"/>
      </w:pPr>
      <w:bookmarkStart w:id="2" w:name="_Toc267820759"/>
      <w:r w:rsidRPr="006321C5">
        <w:t>Démarrage</w:t>
      </w:r>
      <w:bookmarkEnd w:id="2"/>
    </w:p>
    <w:p w14:paraId="3395A462" w14:textId="77777777" w:rsidR="00A774AF" w:rsidRDefault="00E3387E" w:rsidP="00C23123">
      <w:pPr>
        <w:pStyle w:val="EDU6014p6"/>
      </w:pPr>
      <w:r w:rsidRPr="00574122">
        <w:t xml:space="preserve">Avant de plonger dans le cheminement proposé, il importe </w:t>
      </w:r>
      <w:r w:rsidR="00D25723">
        <w:t>de prendre</w:t>
      </w:r>
      <w:r w:rsidR="00574122">
        <w:t xml:space="preserve"> </w:t>
      </w:r>
      <w:r w:rsidRPr="00574122">
        <w:t xml:space="preserve">le temps d’expliciter vos </w:t>
      </w:r>
      <w:r w:rsidR="00574122" w:rsidRPr="00574122">
        <w:t xml:space="preserve">motivations </w:t>
      </w:r>
      <w:r w:rsidR="00D25723">
        <w:t xml:space="preserve">à suivre ce cours </w:t>
      </w:r>
      <w:r w:rsidR="00574122" w:rsidRPr="00574122">
        <w:t>et vos attentes.</w:t>
      </w:r>
      <w:r w:rsidRPr="00574122">
        <w:t xml:space="preserve"> </w:t>
      </w:r>
      <w:r w:rsidR="00BE6C08">
        <w:t>Pour ce faire, voici quelques pistes de réflexion</w:t>
      </w:r>
      <w:r w:rsidR="00D25723">
        <w:t> :</w:t>
      </w:r>
    </w:p>
    <w:p w14:paraId="0ED022FD" w14:textId="77777777" w:rsidR="00BE6C08" w:rsidRPr="007C6329" w:rsidRDefault="00BE6C08" w:rsidP="00C23123">
      <w:pPr>
        <w:pStyle w:val="EDU6014enump3"/>
        <w:rPr>
          <w:b/>
        </w:rPr>
      </w:pPr>
      <w:r w:rsidRPr="007C6329">
        <w:t>Quelles sont vos attentes</w:t>
      </w:r>
      <w:r w:rsidRPr="007C6329">
        <w:rPr>
          <w:rFonts w:cs="Arial"/>
          <w:lang w:val="fr-FR"/>
        </w:rPr>
        <w:t xml:space="preserve"> </w:t>
      </w:r>
      <w:r w:rsidRPr="007C6329">
        <w:t>à l’égard du cours? de la personne chargée d’encadrement?</w:t>
      </w:r>
    </w:p>
    <w:p w14:paraId="61DB0027" w14:textId="77777777" w:rsidR="00BE6C08" w:rsidRPr="007C6329" w:rsidRDefault="00BE6C08" w:rsidP="00C23123">
      <w:pPr>
        <w:pStyle w:val="EDU6014enump3"/>
      </w:pPr>
      <w:r w:rsidRPr="007C6329">
        <w:t>Quelle est votre vision du développement? Dressez</w:t>
      </w:r>
      <w:r w:rsidR="00234F52">
        <w:t>-en</w:t>
      </w:r>
      <w:r w:rsidRPr="007C6329">
        <w:t xml:space="preserve"> un portrait succinct en vous </w:t>
      </w:r>
      <w:r w:rsidR="00234F52">
        <w:t>servant de</w:t>
      </w:r>
      <w:r w:rsidRPr="007C6329">
        <w:t xml:space="preserve"> vo</w:t>
      </w:r>
      <w:r w:rsidR="00931633">
        <w:t xml:space="preserve">s connaissances et </w:t>
      </w:r>
      <w:r w:rsidR="00A56196">
        <w:t xml:space="preserve">de vos </w:t>
      </w:r>
      <w:r w:rsidR="00931633">
        <w:t>expériences.</w:t>
      </w:r>
    </w:p>
    <w:p w14:paraId="29A1B382" w14:textId="77777777" w:rsidR="00BE6C08" w:rsidRPr="007C6329" w:rsidRDefault="00BE6C08" w:rsidP="00C23123">
      <w:pPr>
        <w:pStyle w:val="EDU6014enump3"/>
        <w:rPr>
          <w:b/>
        </w:rPr>
      </w:pPr>
      <w:r w:rsidRPr="007C6329">
        <w:t xml:space="preserve">Selon vous, comment la formation à distance peut-elle appuyer des actions de développement </w:t>
      </w:r>
      <w:r w:rsidR="00234F52">
        <w:t>réalisées</w:t>
      </w:r>
      <w:r w:rsidR="00234F52" w:rsidRPr="007C6329">
        <w:t xml:space="preserve"> </w:t>
      </w:r>
      <w:r w:rsidRPr="007C6329">
        <w:t>sur le terrain?</w:t>
      </w:r>
    </w:p>
    <w:p w14:paraId="3B7045D0" w14:textId="77777777" w:rsidR="00117A12" w:rsidRPr="007C6329" w:rsidRDefault="00BE6C08" w:rsidP="00C23123">
      <w:pPr>
        <w:pStyle w:val="EDU6014enump3"/>
        <w:rPr>
          <w:b/>
        </w:rPr>
      </w:pPr>
      <w:r w:rsidRPr="007C6329">
        <w:t xml:space="preserve">Quel </w:t>
      </w:r>
      <w:r w:rsidR="00234F52">
        <w:t>moyen</w:t>
      </w:r>
      <w:r w:rsidR="00234F52" w:rsidRPr="007C6329">
        <w:t xml:space="preserve"> </w:t>
      </w:r>
      <w:r w:rsidRPr="007C6329">
        <w:t xml:space="preserve">d’évaluation choisirez-vous : </w:t>
      </w:r>
      <w:r w:rsidR="00234F52">
        <w:t xml:space="preserve">la rédaction d’un </w:t>
      </w:r>
      <w:r w:rsidRPr="007C6329">
        <w:t xml:space="preserve">essai ou </w:t>
      </w:r>
      <w:r w:rsidR="00234F52">
        <w:t xml:space="preserve">la réalisation d’un </w:t>
      </w:r>
      <w:r w:rsidRPr="007C6329">
        <w:t xml:space="preserve">projet? Pourquoi? </w:t>
      </w:r>
      <w:r w:rsidR="008B2F78" w:rsidRPr="007C6329">
        <w:t xml:space="preserve">Quelles sont vos exigences </w:t>
      </w:r>
      <w:r w:rsidR="00234F52">
        <w:t>en matière</w:t>
      </w:r>
      <w:r w:rsidR="00234F52" w:rsidRPr="007C6329">
        <w:t xml:space="preserve"> </w:t>
      </w:r>
      <w:r w:rsidR="00234F52">
        <w:t>d</w:t>
      </w:r>
      <w:r w:rsidR="008B2F78" w:rsidRPr="007C6329">
        <w:t xml:space="preserve">’évaluation de vos travaux et </w:t>
      </w:r>
      <w:r w:rsidR="00245F7D">
        <w:t>de</w:t>
      </w:r>
      <w:r w:rsidR="00245F7D" w:rsidRPr="007C6329">
        <w:t xml:space="preserve"> </w:t>
      </w:r>
      <w:r w:rsidR="008B2F78" w:rsidRPr="007C6329">
        <w:t>rétroaction?</w:t>
      </w:r>
    </w:p>
    <w:p w14:paraId="5D331042" w14:textId="77777777" w:rsidR="00BE6C08" w:rsidRPr="007C6329" w:rsidRDefault="00117A12" w:rsidP="00C23123">
      <w:pPr>
        <w:pStyle w:val="EDU6014enump6"/>
        <w:rPr>
          <w:b/>
        </w:rPr>
      </w:pPr>
      <w:r w:rsidRPr="007C6329">
        <w:t xml:space="preserve">Comment prévoyez-vous orchestrer vos activités? </w:t>
      </w:r>
      <w:r w:rsidR="006776F8" w:rsidRPr="007C6329">
        <w:t>À quoi votre calendrier</w:t>
      </w:r>
      <w:r w:rsidR="00245F7D">
        <w:t xml:space="preserve"> </w:t>
      </w:r>
      <w:r w:rsidR="00245F7D" w:rsidRPr="007C6329">
        <w:t>ressemblera</w:t>
      </w:r>
      <w:r w:rsidR="00245F7D">
        <w:t>-t-il</w:t>
      </w:r>
      <w:r w:rsidR="006776F8" w:rsidRPr="007C6329">
        <w:t>?</w:t>
      </w:r>
    </w:p>
    <w:p w14:paraId="0B0389B3" w14:textId="77777777" w:rsidR="004D4C30" w:rsidRPr="007C6329" w:rsidRDefault="00245F7D" w:rsidP="00C23123">
      <w:pPr>
        <w:pStyle w:val="EDU6014p6"/>
        <w:rPr>
          <w:b/>
        </w:rPr>
      </w:pPr>
      <w:r>
        <w:t>Avez-vous des q</w:t>
      </w:r>
      <w:r w:rsidR="004D4C30" w:rsidRPr="007C6329">
        <w:t xml:space="preserve">uestions </w:t>
      </w:r>
      <w:r>
        <w:t xml:space="preserve">à poser </w:t>
      </w:r>
      <w:r w:rsidR="004D4C30" w:rsidRPr="007C6329">
        <w:t xml:space="preserve">ou </w:t>
      </w:r>
      <w:r>
        <w:t xml:space="preserve">des </w:t>
      </w:r>
      <w:r w:rsidR="004D4C30" w:rsidRPr="007C6329">
        <w:t xml:space="preserve">commentaires </w:t>
      </w:r>
      <w:r>
        <w:t xml:space="preserve">à formuler </w:t>
      </w:r>
      <w:r w:rsidR="004D4C30" w:rsidRPr="007C6329">
        <w:t>sur le cours</w:t>
      </w:r>
      <w:r w:rsidR="005951AE">
        <w:t>?</w:t>
      </w:r>
    </w:p>
    <w:p w14:paraId="21C643B6" w14:textId="77777777" w:rsidR="001C6CF8" w:rsidRPr="001C6CF8" w:rsidRDefault="009B3FAF" w:rsidP="00354066">
      <w:pPr>
        <w:pStyle w:val="EDU6014Titre2"/>
      </w:pPr>
      <w:bookmarkStart w:id="3" w:name="_Toc267820760"/>
      <w:r w:rsidRPr="005E5217">
        <w:rPr>
          <w:b w:val="0"/>
        </w:rPr>
        <w:lastRenderedPageBreak/>
        <w:t>Premier thème</w:t>
      </w:r>
      <w:r w:rsidR="001C6CF8" w:rsidRPr="005E5217">
        <w:rPr>
          <w:b w:val="0"/>
        </w:rPr>
        <w:t> </w:t>
      </w:r>
      <w:proofErr w:type="gramStart"/>
      <w:r w:rsidR="001C6CF8" w:rsidRPr="005E5217">
        <w:rPr>
          <w:b w:val="0"/>
        </w:rPr>
        <w:t>:</w:t>
      </w:r>
      <w:proofErr w:type="gramEnd"/>
      <w:r w:rsidR="001C6CF8" w:rsidRPr="001C6CF8">
        <w:br/>
        <w:t xml:space="preserve">Les concepts </w:t>
      </w:r>
      <w:r w:rsidR="001F4B88">
        <w:t xml:space="preserve">de développement </w:t>
      </w:r>
      <w:r w:rsidR="001C6CF8" w:rsidRPr="001C6CF8">
        <w:t>et les théories du développement</w:t>
      </w:r>
      <w:bookmarkEnd w:id="3"/>
    </w:p>
    <w:p w14:paraId="4E2072FC" w14:textId="77777777" w:rsidR="001C6CF8" w:rsidRPr="00C23123" w:rsidRDefault="00587901" w:rsidP="00587901">
      <w:pPr>
        <w:pStyle w:val="EDU6014T3"/>
        <w:tabs>
          <w:tab w:val="clear" w:pos="425"/>
          <w:tab w:val="left" w:pos="426"/>
        </w:tabs>
      </w:pPr>
      <w:bookmarkStart w:id="4" w:name="_Toc267820761"/>
      <w:r>
        <w:t>1.1</w:t>
      </w:r>
      <w:r>
        <w:tab/>
      </w:r>
      <w:r w:rsidR="001C6CF8" w:rsidRPr="00C23123">
        <w:t>Les théories du développement</w:t>
      </w:r>
      <w:bookmarkEnd w:id="4"/>
    </w:p>
    <w:p w14:paraId="4DE80D88" w14:textId="77777777" w:rsidR="006C684C" w:rsidRDefault="00C85B93" w:rsidP="00C85B93">
      <w:pPr>
        <w:pStyle w:val="EDU6014question"/>
      </w:pPr>
      <w:r>
        <w:t>1.</w:t>
      </w:r>
      <w:r>
        <w:tab/>
      </w:r>
      <w:r w:rsidR="00C44C3C">
        <w:t>À la lumière de vos lectures, à quel moment la notion de développement a-t-elle pris son sens</w:t>
      </w:r>
      <w:r w:rsidR="00A56196">
        <w:t xml:space="preserve"> pour vous</w:t>
      </w:r>
      <w:r w:rsidR="00C44C3C">
        <w:t>? Pourquoi ce concept a-t-il émergé?</w:t>
      </w:r>
    </w:p>
    <w:p w14:paraId="5A5BE808" w14:textId="169E3670" w:rsidR="00C44C3C" w:rsidRDefault="00482766" w:rsidP="002F5279">
      <w:pPr>
        <w:pStyle w:val="EDU6014question"/>
      </w:pPr>
      <w:r>
        <w:rPr>
          <w:noProof/>
          <w:lang w:val="fr-FR"/>
        </w:rPr>
        <mc:AlternateContent>
          <mc:Choice Requires="wps">
            <w:drawing>
              <wp:anchor distT="0" distB="0" distL="114300" distR="114300" simplePos="0" relativeHeight="251661312" behindDoc="0" locked="0" layoutInCell="1" allowOverlap="1" wp14:anchorId="7110BE13" wp14:editId="68C906E3">
                <wp:simplePos x="0" y="0"/>
                <wp:positionH relativeFrom="column">
                  <wp:posOffset>0</wp:posOffset>
                </wp:positionH>
                <wp:positionV relativeFrom="paragraph">
                  <wp:posOffset>474980</wp:posOffset>
                </wp:positionV>
                <wp:extent cx="5486400" cy="523240"/>
                <wp:effectExtent l="0" t="0" r="25400" b="35560"/>
                <wp:wrapTight wrapText="bothSides">
                  <wp:wrapPolygon edited="0">
                    <wp:start x="0" y="0"/>
                    <wp:lineTo x="0" y="22019"/>
                    <wp:lineTo x="21600" y="22019"/>
                    <wp:lineTo x="21600" y="0"/>
                    <wp:lineTo x="0" y="0"/>
                  </wp:wrapPolygon>
                </wp:wrapTight>
                <wp:docPr id="4" name="Rectangle à coins arrondis 4"/>
                <wp:cNvGraphicFramePr/>
                <a:graphic xmlns:a="http://schemas.openxmlformats.org/drawingml/2006/main">
                  <a:graphicData uri="http://schemas.microsoft.com/office/word/2010/wordprocessingShape">
                    <wps:wsp>
                      <wps:cNvSpPr/>
                      <wps:spPr>
                        <a:xfrm>
                          <a:off x="0" y="0"/>
                          <a:ext cx="5486400" cy="523240"/>
                        </a:xfrm>
                        <a:prstGeom prst="roundRect">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txbx>
                        <w:txbxContent>
                          <w:p w14:paraId="243FB536" w14:textId="031A3465" w:rsidR="00A922A6" w:rsidRDefault="00A922A6" w:rsidP="00003760">
                            <w:pPr>
                              <w:pStyle w:val="EDU6014note"/>
                            </w:pPr>
                            <w:r w:rsidRPr="00C44C3C">
                              <w:rPr>
                                <w:b/>
                              </w:rPr>
                              <w:t xml:space="preserve">Pour aller plus loin. </w:t>
                            </w:r>
                            <w:r w:rsidR="00482766">
                              <w:rPr>
                                <w:b/>
                              </w:rPr>
                              <w:t xml:space="preserve"> </w:t>
                            </w:r>
                            <w:r w:rsidRPr="00C44C3C">
                              <w:t xml:space="preserve">Que vous inspirent ces « tâtonnements » et ce que certains ont considéré comme des « modes » </w:t>
                            </w:r>
                            <w:r>
                              <w:t>autour de l’approche de développement</w:t>
                            </w:r>
                            <w:r w:rsidRPr="00C44C3C">
                              <w:t xml:space="preserve">? Quels </w:t>
                            </w:r>
                            <w:r>
                              <w:t xml:space="preserve">effets ces modes </w:t>
                            </w:r>
                            <w:r w:rsidRPr="00C44C3C">
                              <w:t>ont-elles eu</w:t>
                            </w:r>
                            <w:r>
                              <w:t>s</w:t>
                            </w:r>
                            <w:r w:rsidRPr="00C44C3C">
                              <w:t xml:space="preserve"> sur les activités éducatives qui les ont accompagnées? Que re</w:t>
                            </w:r>
                            <w:r>
                              <w:t>tenir de toutes ces expériences</w:t>
                            </w:r>
                            <w:r w:rsidRPr="00C44C3C">
                              <w:t>?</w:t>
                            </w:r>
                          </w:p>
                          <w:p w14:paraId="3B17AD10" w14:textId="77777777" w:rsidR="00A922A6" w:rsidRDefault="00A922A6" w:rsidP="00003760">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à coins arrondis 4" o:spid="_x0000_s1027" style="position:absolute;left:0;text-align:left;margin-left:0;margin-top:37.4pt;width:6in;height:41.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">
                <v:textbox>
                  <w:txbxContent>
                    <w:p w14:paraId="243FB536" w14:textId="031A3465" w:rsidR="00A922A6" w:rsidRDefault="00A922A6" w:rsidP="00003760">
                      <w:pPr>
                        <w:pStyle w:val="EDU6014note"/>
                      </w:pPr>
                      <w:r w:rsidRPr="00C44C3C">
                        <w:rPr>
                          <w:b/>
                        </w:rPr>
                        <w:t xml:space="preserve">Pour aller plus loin. </w:t>
                      </w:r>
                      <w:r w:rsidR="00482766">
                        <w:rPr>
                          <w:b/>
                        </w:rPr>
                        <w:t xml:space="preserve"> </w:t>
                      </w:r>
                      <w:r w:rsidRPr="00C44C3C">
                        <w:t xml:space="preserve">Que vous inspirent ces « tâtonnements » et ce que certains ont considéré comme des « modes » </w:t>
                      </w:r>
                      <w:r>
                        <w:t>autour de l’approche de développement</w:t>
                      </w:r>
                      <w:r w:rsidRPr="00C44C3C">
                        <w:t xml:space="preserve">? Quels </w:t>
                      </w:r>
                      <w:r>
                        <w:t xml:space="preserve">effets ces modes </w:t>
                      </w:r>
                      <w:r w:rsidRPr="00C44C3C">
                        <w:t>ont-elles eu</w:t>
                      </w:r>
                      <w:r>
                        <w:t>s</w:t>
                      </w:r>
                      <w:r w:rsidRPr="00C44C3C">
                        <w:t xml:space="preserve"> sur les activités éducatives qui les ont accompagnées? Que re</w:t>
                      </w:r>
                      <w:r>
                        <w:t>tenir de toutes ces expériences</w:t>
                      </w:r>
                      <w:r w:rsidRPr="00C44C3C">
                        <w:t>?</w:t>
                      </w:r>
                    </w:p>
                    <w:p w14:paraId="3B17AD10" w14:textId="77777777" w:rsidR="00A922A6" w:rsidRDefault="00A922A6" w:rsidP="00003760">
                      <w:pPr>
                        <w:jc w:val="left"/>
                      </w:pPr>
                    </w:p>
                  </w:txbxContent>
                </v:textbox>
                <w10:wrap type="tight"/>
              </v:roundrect>
            </w:pict>
          </mc:Fallback>
        </mc:AlternateContent>
      </w:r>
      <w:r w:rsidR="009C2105">
        <w:rPr>
          <w:noProof/>
          <w:lang w:val="fr-FR"/>
        </w:rPr>
        <w:drawing>
          <wp:anchor distT="0" distB="0" distL="114300" distR="114300" simplePos="0" relativeHeight="251668480" behindDoc="0" locked="0" layoutInCell="1" allowOverlap="1" wp14:anchorId="48C19C60" wp14:editId="4E9B1B5D">
            <wp:simplePos x="0" y="0"/>
            <wp:positionH relativeFrom="column">
              <wp:posOffset>-163195</wp:posOffset>
            </wp:positionH>
            <wp:positionV relativeFrom="paragraph">
              <wp:posOffset>464185</wp:posOffset>
            </wp:positionV>
            <wp:extent cx="340995" cy="322580"/>
            <wp:effectExtent l="0" t="0" r="0" b="7620"/>
            <wp:wrapThrough wrapText="bothSides">
              <wp:wrapPolygon edited="0">
                <wp:start x="4827" y="0"/>
                <wp:lineTo x="1609" y="8504"/>
                <wp:lineTo x="1609" y="15307"/>
                <wp:lineTo x="4827" y="20409"/>
                <wp:lineTo x="14480" y="20409"/>
                <wp:lineTo x="17698" y="17008"/>
                <wp:lineTo x="17698" y="10205"/>
                <wp:lineTo x="16089" y="0"/>
                <wp:lineTo x="4827" y="0"/>
              </wp:wrapPolygon>
            </wp:wrapThrough>
            <wp:docPr id="15" name="Image 15" descr="PictoAttentionN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oAttentionNoi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0995" cy="322580"/>
                    </a:xfrm>
                    <a:prstGeom prst="rect">
                      <a:avLst/>
                    </a:prstGeom>
                    <a:noFill/>
                    <a:ln>
                      <a:noFill/>
                    </a:ln>
                  </pic:spPr>
                </pic:pic>
              </a:graphicData>
            </a:graphic>
            <wp14:sizeRelH relativeFrom="page">
              <wp14:pctWidth>0</wp14:pctWidth>
            </wp14:sizeRelH>
            <wp14:sizeRelV relativeFrom="page">
              <wp14:pctHeight>0</wp14:pctHeight>
            </wp14:sizeRelV>
          </wp:anchor>
        </w:drawing>
      </w:r>
      <w:r w:rsidR="00C85B93">
        <w:t>2.</w:t>
      </w:r>
      <w:r w:rsidR="00C85B93">
        <w:tab/>
      </w:r>
      <w:r w:rsidR="00C44C3C">
        <w:t xml:space="preserve">Quelles sont les grandes périodes d’intervention? Formulez votre réponse en précisant </w:t>
      </w:r>
      <w:r w:rsidR="00C44C3C" w:rsidRPr="00C44C3C">
        <w:t xml:space="preserve">l’esprit dans lequel ces </w:t>
      </w:r>
      <w:r w:rsidR="001F4B88">
        <w:t>périodes</w:t>
      </w:r>
      <w:r w:rsidR="001F4B88" w:rsidRPr="00C44C3C">
        <w:t xml:space="preserve"> </w:t>
      </w:r>
      <w:r w:rsidR="00A56196">
        <w:t>se déroulent</w:t>
      </w:r>
      <w:r w:rsidR="00C44C3C" w:rsidRPr="00C44C3C">
        <w:t xml:space="preserve"> et les théories qui les ont </w:t>
      </w:r>
      <w:r w:rsidR="00B95728">
        <w:t>façonnées</w:t>
      </w:r>
      <w:r w:rsidR="00C44C3C" w:rsidRPr="00C44C3C">
        <w:t>.</w:t>
      </w:r>
      <w:r w:rsidR="009C2105" w:rsidRPr="009C2105">
        <w:rPr>
          <w:noProof/>
        </w:rPr>
        <w:t xml:space="preserve"> </w:t>
      </w:r>
    </w:p>
    <w:p w14:paraId="12E15BA4" w14:textId="77777777" w:rsidR="003E7355" w:rsidRDefault="00C85B93" w:rsidP="002F5279">
      <w:pPr>
        <w:pStyle w:val="EDU6014question"/>
      </w:pPr>
      <w:r>
        <w:t>3.</w:t>
      </w:r>
      <w:r>
        <w:tab/>
      </w:r>
      <w:r w:rsidR="00CB6F99" w:rsidRPr="00405335">
        <w:t xml:space="preserve">En quoi les nouvelles </w:t>
      </w:r>
      <w:r w:rsidR="00931633">
        <w:t>approches</w:t>
      </w:r>
      <w:r w:rsidR="003E7355">
        <w:t xml:space="preserve"> </w:t>
      </w:r>
      <w:proofErr w:type="spellStart"/>
      <w:r w:rsidR="003E7355" w:rsidRPr="00BE4141">
        <w:t>post</w:t>
      </w:r>
      <w:r w:rsidR="00CB6F99" w:rsidRPr="00BE4141">
        <w:t>régulationistes</w:t>
      </w:r>
      <w:proofErr w:type="spellEnd"/>
      <w:r w:rsidR="00CB6F99" w:rsidRPr="00405335">
        <w:t xml:space="preserve"> et de développement durable apportent des éléments nouveaux qui vont </w:t>
      </w:r>
      <w:r w:rsidR="001F4B88">
        <w:t>permettre de résoudre</w:t>
      </w:r>
      <w:r w:rsidR="001F4B88" w:rsidRPr="00405335">
        <w:t xml:space="preserve"> </w:t>
      </w:r>
      <w:r w:rsidR="00CB6F99" w:rsidRPr="00405335">
        <w:t xml:space="preserve">les questions de fond </w:t>
      </w:r>
      <w:r w:rsidR="00931633">
        <w:t>liées à l’aide au développement</w:t>
      </w:r>
      <w:r w:rsidR="00CB6F99" w:rsidRPr="00405335">
        <w:t>?</w:t>
      </w:r>
    </w:p>
    <w:p w14:paraId="6A856929" w14:textId="77777777" w:rsidR="00CB6F99" w:rsidRDefault="00C85B93" w:rsidP="002F5279">
      <w:pPr>
        <w:pStyle w:val="EDU6014question"/>
      </w:pPr>
      <w:r>
        <w:t xml:space="preserve">4. </w:t>
      </w:r>
      <w:r w:rsidR="00F8137A">
        <w:tab/>
      </w:r>
      <w:r w:rsidR="00DD1ED3">
        <w:t>Quelle approche retiendrez-vous dans le cadre de vos travaux notés? Pourquoi?</w:t>
      </w:r>
    </w:p>
    <w:p w14:paraId="1B2027C8" w14:textId="77777777" w:rsidR="00DF17E8" w:rsidRPr="00845928" w:rsidRDefault="00587901" w:rsidP="00587901">
      <w:pPr>
        <w:pStyle w:val="EDU6014T3"/>
      </w:pPr>
      <w:bookmarkStart w:id="5" w:name="_Toc267820762"/>
      <w:r>
        <w:t>1.2</w:t>
      </w:r>
      <w:r>
        <w:tab/>
      </w:r>
      <w:r w:rsidR="00C83C6F" w:rsidRPr="00845928">
        <w:t>Un monde inégal</w:t>
      </w:r>
      <w:bookmarkEnd w:id="5"/>
    </w:p>
    <w:p w14:paraId="3BA2EDFC" w14:textId="77777777" w:rsidR="00EB4533" w:rsidRPr="00A0702A" w:rsidRDefault="00C42798" w:rsidP="00587901">
      <w:pPr>
        <w:pStyle w:val="EDU6014p6"/>
      </w:pPr>
      <w:r w:rsidRPr="00A0702A">
        <w:t>C</w:t>
      </w:r>
      <w:r w:rsidR="00EB4533" w:rsidRPr="00A0702A">
        <w:t>ette activité débute par la lecture du document d'orientation</w:t>
      </w:r>
      <w:r w:rsidR="00DF4BB6">
        <w:rPr>
          <w:i/>
        </w:rPr>
        <w:t xml:space="preserve"> </w:t>
      </w:r>
      <w:r w:rsidR="00C83C6F" w:rsidRPr="00845928">
        <w:t>«</w:t>
      </w:r>
      <w:r w:rsidR="00DF4BB6">
        <w:t> </w:t>
      </w:r>
      <w:r w:rsidR="00C83C6F" w:rsidRPr="00845928">
        <w:t xml:space="preserve">La mesure du développement et la question </w:t>
      </w:r>
      <w:r w:rsidR="00A56196">
        <w:t xml:space="preserve">délicate </w:t>
      </w:r>
      <w:r w:rsidR="00C83C6F" w:rsidRPr="00845928">
        <w:t>des indicateurs</w:t>
      </w:r>
      <w:r w:rsidR="00DF4BB6">
        <w:t> »</w:t>
      </w:r>
      <w:r w:rsidR="00EB4533" w:rsidRPr="00A0702A">
        <w:t>. Ce document soulève de</w:t>
      </w:r>
      <w:r w:rsidR="000359C1">
        <w:t>s</w:t>
      </w:r>
      <w:r w:rsidR="00EB4533" w:rsidRPr="00A0702A">
        <w:t xml:space="preserve"> questions sur lesquelle</w:t>
      </w:r>
      <w:r w:rsidR="00D50B40">
        <w:t>s il est important de réfléchir</w:t>
      </w:r>
      <w:r w:rsidR="00EB4533" w:rsidRPr="00A0702A">
        <w:t xml:space="preserve"> avant de mettre de l’avant un certain nombre de chiffres. </w:t>
      </w:r>
      <w:r w:rsidR="009525F2">
        <w:t>Pour</w:t>
      </w:r>
      <w:r w:rsidR="00EB4533" w:rsidRPr="00A0702A">
        <w:t xml:space="preserve"> guider cette réflexion</w:t>
      </w:r>
      <w:r w:rsidR="00931633">
        <w:t xml:space="preserve">, </w:t>
      </w:r>
      <w:r w:rsidR="000359C1">
        <w:t>nous vous proposons de répondre aux</w:t>
      </w:r>
      <w:r w:rsidR="00931633">
        <w:t xml:space="preserve"> questions</w:t>
      </w:r>
      <w:r w:rsidR="000359C1">
        <w:t xml:space="preserve"> suivantes</w:t>
      </w:r>
      <w:r w:rsidR="00931633">
        <w:t> </w:t>
      </w:r>
      <w:r w:rsidR="00EB4533" w:rsidRPr="00A0702A">
        <w:t>:</w:t>
      </w:r>
    </w:p>
    <w:p w14:paraId="7490BD93" w14:textId="77777777" w:rsidR="00520C5F" w:rsidRDefault="0004548A" w:rsidP="005A717B">
      <w:pPr>
        <w:pStyle w:val="EDU6014question"/>
        <w:tabs>
          <w:tab w:val="left" w:pos="142"/>
        </w:tabs>
        <w:ind w:left="425" w:hanging="425"/>
      </w:pPr>
      <w:r>
        <w:t xml:space="preserve">5. </w:t>
      </w:r>
      <w:r w:rsidR="00587901">
        <w:t>a)</w:t>
      </w:r>
      <w:r>
        <w:tab/>
      </w:r>
      <w:r w:rsidR="00A0702A">
        <w:t xml:space="preserve">Selon vous, </w:t>
      </w:r>
      <w:r w:rsidR="00520C5F">
        <w:t xml:space="preserve">quels sont les avantages de </w:t>
      </w:r>
      <w:r w:rsidR="00A0702A">
        <w:t>m</w:t>
      </w:r>
      <w:r w:rsidR="00EB4533" w:rsidRPr="00A0702A">
        <w:t xml:space="preserve">esurer le niveau de développement par le niveau </w:t>
      </w:r>
      <w:r w:rsidR="000359C1">
        <w:t xml:space="preserve">de </w:t>
      </w:r>
      <w:r w:rsidR="00EB4533" w:rsidRPr="00A0702A">
        <w:t xml:space="preserve">richesse en </w:t>
      </w:r>
      <w:r w:rsidR="000359C1">
        <w:t>utilisant,</w:t>
      </w:r>
      <w:r w:rsidR="00EB4533" w:rsidRPr="00A0702A">
        <w:t xml:space="preserve"> par exemple</w:t>
      </w:r>
      <w:r w:rsidR="000359C1">
        <w:t>,</w:t>
      </w:r>
      <w:r w:rsidR="00EB4533" w:rsidRPr="00A0702A">
        <w:t xml:space="preserve"> un indicateur du type PIB</w:t>
      </w:r>
      <w:r w:rsidR="00A56196">
        <w:t xml:space="preserve"> par </w:t>
      </w:r>
      <w:r w:rsidR="00EB4533" w:rsidRPr="00A0702A">
        <w:t>habitant</w:t>
      </w:r>
      <w:r w:rsidR="00520C5F">
        <w:t>?</w:t>
      </w:r>
    </w:p>
    <w:p w14:paraId="6FC5B938" w14:textId="77777777" w:rsidR="00520C5F" w:rsidRDefault="0004548A" w:rsidP="0004548A">
      <w:pPr>
        <w:pStyle w:val="EDU6014question"/>
        <w:tabs>
          <w:tab w:val="left" w:pos="142"/>
        </w:tabs>
        <w:ind w:left="426" w:hanging="244"/>
      </w:pPr>
      <w:r>
        <w:t>b)</w:t>
      </w:r>
      <w:r>
        <w:tab/>
      </w:r>
      <w:r w:rsidR="00520C5F" w:rsidRPr="00A0702A">
        <w:t xml:space="preserve">Dans quels contextes peut-on </w:t>
      </w:r>
      <w:r w:rsidR="000359C1">
        <w:t>recourir</w:t>
      </w:r>
      <w:r w:rsidR="00931633">
        <w:t xml:space="preserve"> à ce type de données</w:t>
      </w:r>
      <w:r w:rsidR="00520C5F" w:rsidRPr="00A0702A">
        <w:t>?</w:t>
      </w:r>
    </w:p>
    <w:p w14:paraId="0F5F8D43" w14:textId="77777777" w:rsidR="00EB4533" w:rsidRDefault="00520C5F" w:rsidP="0004548A">
      <w:pPr>
        <w:pStyle w:val="EDU6014enump6"/>
        <w:numPr>
          <w:ilvl w:val="0"/>
          <w:numId w:val="24"/>
        </w:numPr>
        <w:ind w:left="426" w:hanging="244"/>
      </w:pPr>
      <w:r w:rsidRPr="00520C5F">
        <w:t xml:space="preserve">Quels sont, en contrepartie, les inconvénients d’une telle mesure? Comment </w:t>
      </w:r>
      <w:r w:rsidR="00B95728">
        <w:t xml:space="preserve">en atténuer </w:t>
      </w:r>
      <w:r w:rsidR="00931633">
        <w:t xml:space="preserve">les </w:t>
      </w:r>
      <w:r w:rsidR="00B95728">
        <w:t>effets</w:t>
      </w:r>
      <w:r w:rsidRPr="00520C5F">
        <w:t>?</w:t>
      </w:r>
    </w:p>
    <w:p w14:paraId="5FBAF6D0" w14:textId="77777777" w:rsidR="00EB4533" w:rsidRDefault="00587901" w:rsidP="007C5CC5">
      <w:pPr>
        <w:pStyle w:val="EDU6014question"/>
      </w:pPr>
      <w:r>
        <w:t>6.</w:t>
      </w:r>
      <w:r>
        <w:tab/>
      </w:r>
      <w:r w:rsidR="00A0702A">
        <w:t>D</w:t>
      </w:r>
      <w:r w:rsidR="00A0702A" w:rsidRPr="00A0702A">
        <w:t>ans ces analyses</w:t>
      </w:r>
      <w:r w:rsidR="00A0702A">
        <w:t>,</w:t>
      </w:r>
      <w:r w:rsidR="00A0702A" w:rsidRPr="00A0702A">
        <w:t xml:space="preserve"> </w:t>
      </w:r>
      <w:r w:rsidR="00A0702A">
        <w:t>q</w:t>
      </w:r>
      <w:r w:rsidR="00EB4533" w:rsidRPr="00A0702A">
        <w:t>uelle place donner</w:t>
      </w:r>
      <w:r w:rsidR="00A0702A">
        <w:t>ez-vous</w:t>
      </w:r>
      <w:r w:rsidR="00EB4533" w:rsidRPr="00A0702A">
        <w:t xml:space="preserve"> aux statistiques disponibles </w:t>
      </w:r>
      <w:r w:rsidR="00147D0E">
        <w:t>relativement à</w:t>
      </w:r>
      <w:r w:rsidR="00EB4533" w:rsidRPr="00A0702A">
        <w:t xml:space="preserve"> </w:t>
      </w:r>
      <w:r w:rsidR="00147D0E">
        <w:t>l</w:t>
      </w:r>
      <w:r w:rsidR="00EB4533" w:rsidRPr="00A0702A">
        <w:t>’indice d</w:t>
      </w:r>
      <w:r w:rsidR="00147D0E">
        <w:t>e</w:t>
      </w:r>
      <w:r w:rsidR="00EB4533" w:rsidRPr="00A0702A">
        <w:t xml:space="preserve"> développement global ou du </w:t>
      </w:r>
      <w:proofErr w:type="spellStart"/>
      <w:r w:rsidR="00EB4533" w:rsidRPr="00A0702A">
        <w:t>bien-être</w:t>
      </w:r>
      <w:proofErr w:type="spellEnd"/>
      <w:r w:rsidR="00EB4533" w:rsidRPr="00A0702A">
        <w:t>?</w:t>
      </w:r>
    </w:p>
    <w:p w14:paraId="229B819A" w14:textId="77777777" w:rsidR="008661D8" w:rsidRPr="005951AE" w:rsidRDefault="00587901" w:rsidP="007C5CC5">
      <w:pPr>
        <w:pStyle w:val="EDU6014question"/>
      </w:pPr>
      <w:r>
        <w:t>7.</w:t>
      </w:r>
      <w:r>
        <w:tab/>
      </w:r>
      <w:r w:rsidR="00EB4533" w:rsidRPr="00A0702A">
        <w:t xml:space="preserve">Quelle place </w:t>
      </w:r>
      <w:r w:rsidR="00147D0E">
        <w:t>donnerez</w:t>
      </w:r>
      <w:r w:rsidR="00A0702A">
        <w:t>-vous</w:t>
      </w:r>
      <w:r w:rsidR="00A0702A" w:rsidRPr="00A0702A">
        <w:t xml:space="preserve"> </w:t>
      </w:r>
      <w:r w:rsidR="00EB4533" w:rsidRPr="00A0702A">
        <w:t>aux indicateurs qui mesure</w:t>
      </w:r>
      <w:r w:rsidR="00C42798" w:rsidRPr="00A0702A">
        <w:t>nt</w:t>
      </w:r>
      <w:r w:rsidR="00EB4533" w:rsidRPr="00A0702A">
        <w:t xml:space="preserve"> le niveau et l’effort d’</w:t>
      </w:r>
      <w:r w:rsidR="00B95728">
        <w:t>instruction</w:t>
      </w:r>
      <w:r w:rsidR="00EB4533" w:rsidRPr="00A0702A">
        <w:t xml:space="preserve"> pour un pa</w:t>
      </w:r>
      <w:r w:rsidR="00931633">
        <w:t>ys ou un groupe de pays donné?</w:t>
      </w:r>
    </w:p>
    <w:p w14:paraId="42C7A3F9" w14:textId="77777777" w:rsidR="00EB48F9" w:rsidRPr="009C4B58" w:rsidRDefault="00587901" w:rsidP="0004548A">
      <w:pPr>
        <w:pStyle w:val="EDU6014question"/>
        <w:tabs>
          <w:tab w:val="left" w:pos="142"/>
        </w:tabs>
        <w:ind w:left="426" w:hanging="426"/>
      </w:pPr>
      <w:r>
        <w:t xml:space="preserve">8. </w:t>
      </w:r>
      <w:r w:rsidR="009C4B58" w:rsidRPr="009C4B58">
        <w:t>a)</w:t>
      </w:r>
      <w:r w:rsidR="009C4B58">
        <w:tab/>
      </w:r>
      <w:r w:rsidR="00EB4533" w:rsidRPr="009C4B58">
        <w:t>Si vous avez choisi de traiter d’un projet situ</w:t>
      </w:r>
      <w:r w:rsidR="00B95728" w:rsidRPr="009C4B58">
        <w:t>é</w:t>
      </w:r>
      <w:r w:rsidR="00EB4533" w:rsidRPr="009C4B58">
        <w:t xml:space="preserve"> </w:t>
      </w:r>
      <w:r w:rsidR="00C83C6F" w:rsidRPr="009C4B58">
        <w:t xml:space="preserve">dans </w:t>
      </w:r>
      <w:r w:rsidR="00EB4533" w:rsidRPr="009C4B58">
        <w:t>un p</w:t>
      </w:r>
      <w:r w:rsidR="00EB48F9" w:rsidRPr="009C4B58">
        <w:t xml:space="preserve">ays ou une région donnée </w:t>
      </w:r>
      <w:r w:rsidR="00147D0E" w:rsidRPr="009C4B58">
        <w:t xml:space="preserve">ou d’une question qui s’y rapporte </w:t>
      </w:r>
      <w:r w:rsidR="00EB48F9" w:rsidRPr="009C4B58">
        <w:t>(</w:t>
      </w:r>
      <w:r w:rsidR="00EB4533" w:rsidRPr="009C4B58">
        <w:t>ex</w:t>
      </w:r>
      <w:r w:rsidR="00147D0E" w:rsidRPr="009C4B58">
        <w:t>.</w:t>
      </w:r>
      <w:r w:rsidR="00EB48F9" w:rsidRPr="009C4B58">
        <w:t> :</w:t>
      </w:r>
      <w:r w:rsidR="00EB4533" w:rsidRPr="009C4B58">
        <w:t xml:space="preserve"> </w:t>
      </w:r>
      <w:r w:rsidR="00EB48F9" w:rsidRPr="009C4B58">
        <w:t>un pays en voie de développement</w:t>
      </w:r>
      <w:r w:rsidR="00EB4533" w:rsidRPr="009C4B58">
        <w:t>)</w:t>
      </w:r>
      <w:r w:rsidR="00EB48F9" w:rsidRPr="009C4B58">
        <w:t>,</w:t>
      </w:r>
      <w:r w:rsidR="00EB4533" w:rsidRPr="009C4B58">
        <w:t xml:space="preserve"> quels types d’indicateurs retiendriez</w:t>
      </w:r>
      <w:r w:rsidR="00EB48F9" w:rsidRPr="009C4B58">
        <w:t>-vous</w:t>
      </w:r>
      <w:r w:rsidR="00EB4533" w:rsidRPr="009C4B58">
        <w:t xml:space="preserve"> </w:t>
      </w:r>
      <w:r w:rsidR="00EB48F9" w:rsidRPr="009C4B58">
        <w:t>pour</w:t>
      </w:r>
      <w:r w:rsidR="00EB4533" w:rsidRPr="009C4B58">
        <w:t xml:space="preserve"> mesurer le niveau et l’effort </w:t>
      </w:r>
      <w:r w:rsidR="00147D0E" w:rsidRPr="009C4B58">
        <w:t xml:space="preserve">prévus pour </w:t>
      </w:r>
      <w:r w:rsidR="00B95728" w:rsidRPr="009C4B58">
        <w:t>la formation</w:t>
      </w:r>
      <w:r w:rsidR="00A0702A" w:rsidRPr="009C4B58">
        <w:t xml:space="preserve"> des populations?</w:t>
      </w:r>
    </w:p>
    <w:p w14:paraId="7FEA55AE" w14:textId="77777777" w:rsidR="00A0702A" w:rsidRDefault="007C5CC5" w:rsidP="0004548A">
      <w:pPr>
        <w:pStyle w:val="EDU6014question"/>
        <w:tabs>
          <w:tab w:val="left" w:pos="142"/>
        </w:tabs>
        <w:ind w:left="426" w:hanging="244"/>
      </w:pPr>
      <w:r>
        <w:t>b)</w:t>
      </w:r>
      <w:r>
        <w:tab/>
      </w:r>
      <w:r w:rsidR="00A0702A" w:rsidRPr="00A0702A">
        <w:t xml:space="preserve">Où </w:t>
      </w:r>
      <w:r w:rsidR="00EB48F9">
        <w:t>iriez</w:t>
      </w:r>
      <w:r w:rsidR="00A0702A" w:rsidRPr="00A0702A">
        <w:t>-</w:t>
      </w:r>
      <w:r w:rsidR="00EB4533" w:rsidRPr="00A0702A">
        <w:t xml:space="preserve">vous chercher ces données et quels premiers résultats </w:t>
      </w:r>
      <w:r w:rsidR="00B474CF">
        <w:t>noterez</w:t>
      </w:r>
      <w:r w:rsidR="00EB48F9">
        <w:t>-vous</w:t>
      </w:r>
      <w:r w:rsidR="00EB4533" w:rsidRPr="00A0702A">
        <w:t xml:space="preserve"> à la lecture de ces séries?</w:t>
      </w:r>
      <w:r w:rsidR="00EB48F9">
        <w:t xml:space="preserve"> Formulez vos hypothèses.</w:t>
      </w:r>
    </w:p>
    <w:p w14:paraId="5BE5E653" w14:textId="77777777" w:rsidR="003E2517" w:rsidRDefault="003E2517">
      <w:pPr>
        <w:spacing w:after="200" w:line="276" w:lineRule="auto"/>
        <w:jc w:val="left"/>
        <w:rPr>
          <w:rFonts w:asciiTheme="minorHAnsi" w:eastAsia="ヒラギノ角ゴ Pro W3" w:hAnsiTheme="minorHAnsi"/>
          <w:color w:val="000000"/>
          <w:sz w:val="20"/>
          <w:szCs w:val="20"/>
          <w:lang w:eastAsia="fr-CA"/>
        </w:rPr>
      </w:pPr>
      <w:r>
        <w:rPr>
          <w:rFonts w:asciiTheme="minorHAnsi" w:hAnsiTheme="minorHAnsi"/>
          <w:sz w:val="20"/>
        </w:rPr>
        <w:br w:type="page"/>
      </w:r>
    </w:p>
    <w:p w14:paraId="1DC1F092" w14:textId="77777777" w:rsidR="00EB4533" w:rsidRDefault="0004548A" w:rsidP="007C5CC5">
      <w:pPr>
        <w:pStyle w:val="EDU6014question"/>
      </w:pPr>
      <w:r>
        <w:lastRenderedPageBreak/>
        <w:t>9.</w:t>
      </w:r>
      <w:r>
        <w:tab/>
      </w:r>
      <w:r w:rsidR="007758D1" w:rsidRPr="00A0702A">
        <w:t xml:space="preserve">À partir des sources de données internationales qui vous sont proposées et de celles que vous pourriez </w:t>
      </w:r>
      <w:r w:rsidR="002F337F">
        <w:t>découvrir</w:t>
      </w:r>
      <w:r w:rsidR="007758D1">
        <w:t>, s</w:t>
      </w:r>
      <w:r w:rsidR="00EB4533" w:rsidRPr="007758D1">
        <w:t xml:space="preserve">électionnez et analysez les indices qui vous </w:t>
      </w:r>
      <w:proofErr w:type="gramStart"/>
      <w:r w:rsidR="00EB4533" w:rsidRPr="007758D1">
        <w:t>apparaissent</w:t>
      </w:r>
      <w:proofErr w:type="gramEnd"/>
      <w:r w:rsidR="00EB4533" w:rsidRPr="007758D1">
        <w:t xml:space="preserve"> les plus représentatifs des situations observées en matière de mortalité infantile, d</w:t>
      </w:r>
      <w:r w:rsidR="002F337F">
        <w:t>’</w:t>
      </w:r>
      <w:r w:rsidR="00EB4533" w:rsidRPr="007758D1">
        <w:t>éduc</w:t>
      </w:r>
      <w:r w:rsidR="00931633">
        <w:t>ation, de nutrition</w:t>
      </w:r>
      <w:r w:rsidR="002F337F">
        <w:t xml:space="preserve"> et</w:t>
      </w:r>
      <w:r w:rsidR="00931633">
        <w:t xml:space="preserve"> de revenu.</w:t>
      </w:r>
    </w:p>
    <w:p w14:paraId="3436D287" w14:textId="77777777" w:rsidR="00EB4533" w:rsidRDefault="0004548A" w:rsidP="0004548A">
      <w:pPr>
        <w:pStyle w:val="EDU6014question"/>
      </w:pPr>
      <w:r>
        <w:t>10.</w:t>
      </w:r>
      <w:r>
        <w:tab/>
      </w:r>
      <w:r w:rsidR="00EB4533" w:rsidRPr="0004548A">
        <w:t>Explique</w:t>
      </w:r>
      <w:r w:rsidR="002F337F" w:rsidRPr="0004548A">
        <w:t>z</w:t>
      </w:r>
      <w:r w:rsidR="00EB4533" w:rsidRPr="0004548A">
        <w:t xml:space="preserve"> la valeur des indices pour mesurer les disparités dans le monde entier et </w:t>
      </w:r>
      <w:r w:rsidR="002F337F" w:rsidRPr="0004548A">
        <w:t xml:space="preserve">indiquez </w:t>
      </w:r>
      <w:r w:rsidR="00EB4533" w:rsidRPr="0004548A">
        <w:t>les groupes de pays et leurs différences</w:t>
      </w:r>
      <w:r w:rsidR="007758D1">
        <w:t>.</w:t>
      </w:r>
    </w:p>
    <w:p w14:paraId="36375571" w14:textId="77777777" w:rsidR="00EB4533" w:rsidRDefault="0004548A" w:rsidP="007C5CC5">
      <w:pPr>
        <w:pStyle w:val="EDU6014question"/>
      </w:pPr>
      <w:r>
        <w:t>11.</w:t>
      </w:r>
      <w:r>
        <w:tab/>
      </w:r>
      <w:r w:rsidR="007758D1">
        <w:t>É</w:t>
      </w:r>
      <w:r w:rsidR="00EB4533" w:rsidRPr="00A0702A">
        <w:t>value</w:t>
      </w:r>
      <w:r w:rsidR="002F337F">
        <w:t>z</w:t>
      </w:r>
      <w:r w:rsidR="00EB4533" w:rsidRPr="00A0702A">
        <w:t xml:space="preserve"> l</w:t>
      </w:r>
      <w:r w:rsidR="002F337F">
        <w:t>’</w:t>
      </w:r>
      <w:r w:rsidR="00EB4533" w:rsidRPr="00A0702A">
        <w:t>évolution de ces indicateurs dans le temps.</w:t>
      </w:r>
    </w:p>
    <w:p w14:paraId="03D5A613" w14:textId="77777777" w:rsidR="00EB4533" w:rsidRPr="00A0702A" w:rsidRDefault="0004548A" w:rsidP="007C5CC5">
      <w:pPr>
        <w:pStyle w:val="EDU6014question"/>
      </w:pPr>
      <w:r>
        <w:t>12.</w:t>
      </w:r>
      <w:r>
        <w:tab/>
      </w:r>
      <w:r w:rsidR="002F337F">
        <w:t>Devant</w:t>
      </w:r>
      <w:r w:rsidR="00EB4533" w:rsidRPr="00A0702A">
        <w:t xml:space="preserve"> ces disparités</w:t>
      </w:r>
      <w:r w:rsidR="007758D1">
        <w:t>,</w:t>
      </w:r>
      <w:r w:rsidR="00EB4533" w:rsidRPr="00A0702A">
        <w:t xml:space="preserve"> le monde se mobilise une fois encore</w:t>
      </w:r>
      <w:r w:rsidR="007758D1">
        <w:t>.</w:t>
      </w:r>
      <w:r w:rsidR="00EB4533" w:rsidRPr="00A0702A">
        <w:t xml:space="preserve"> </w:t>
      </w:r>
      <w:r w:rsidR="007758D1">
        <w:t>C</w:t>
      </w:r>
      <w:r w:rsidR="00EB4533" w:rsidRPr="00A0702A">
        <w:t xml:space="preserve">ommentez le document consacré aux objectifs du </w:t>
      </w:r>
      <w:r w:rsidR="002F337F">
        <w:t>millénaire</w:t>
      </w:r>
      <w:r w:rsidR="00EB4533" w:rsidRPr="00A0702A">
        <w:t>.</w:t>
      </w:r>
    </w:p>
    <w:p w14:paraId="3650C819" w14:textId="77777777" w:rsidR="00541B4C" w:rsidRPr="00845928" w:rsidRDefault="0004548A" w:rsidP="00947817">
      <w:pPr>
        <w:pStyle w:val="EDU6014T3"/>
        <w:rPr>
          <w:lang w:eastAsia="fr-CA"/>
        </w:rPr>
      </w:pPr>
      <w:bookmarkStart w:id="6" w:name="_Toc267820763"/>
      <w:r>
        <w:rPr>
          <w:lang w:eastAsia="fr-CA"/>
        </w:rPr>
        <w:t>1.3</w:t>
      </w:r>
      <w:r>
        <w:rPr>
          <w:lang w:eastAsia="fr-CA"/>
        </w:rPr>
        <w:tab/>
      </w:r>
      <w:r w:rsidR="00992F71">
        <w:rPr>
          <w:lang w:eastAsia="fr-CA"/>
        </w:rPr>
        <w:t>La f</w:t>
      </w:r>
      <w:r w:rsidR="00C83C6F" w:rsidRPr="00845928">
        <w:rPr>
          <w:lang w:eastAsia="fr-CA"/>
        </w:rPr>
        <w:t xml:space="preserve">ormation à distance et </w:t>
      </w:r>
      <w:r w:rsidR="00992F71">
        <w:rPr>
          <w:lang w:eastAsia="fr-CA"/>
        </w:rPr>
        <w:t xml:space="preserve">les </w:t>
      </w:r>
      <w:r w:rsidR="00C83C6F" w:rsidRPr="00845928">
        <w:rPr>
          <w:lang w:eastAsia="fr-CA"/>
        </w:rPr>
        <w:t>formes de développement</w:t>
      </w:r>
      <w:bookmarkEnd w:id="6"/>
    </w:p>
    <w:p w14:paraId="54192C77" w14:textId="77777777" w:rsidR="00541B4C" w:rsidRDefault="0004548A" w:rsidP="0004548A">
      <w:pPr>
        <w:pStyle w:val="EDU6014question"/>
      </w:pPr>
      <w:r>
        <w:t>13</w:t>
      </w:r>
      <w:r w:rsidR="00D9264E">
        <w:t>.</w:t>
      </w:r>
      <w:r>
        <w:tab/>
      </w:r>
      <w:r w:rsidR="00541B4C" w:rsidRPr="00F13EA7">
        <w:t xml:space="preserve">Quelles sont les valeurs qui animent vos actions éducatives? Êtes-vous enclin à partager les valeurs </w:t>
      </w:r>
      <w:r w:rsidR="00541B4C" w:rsidRPr="00520C5F">
        <w:t>proposées</w:t>
      </w:r>
      <w:r w:rsidR="00541B4C" w:rsidRPr="00F13EA7">
        <w:t xml:space="preserve"> par l’équipe pédagogique du cours? Lesquelles</w:t>
      </w:r>
      <w:r w:rsidR="00CA2855">
        <w:t xml:space="preserve"> et pourquoi</w:t>
      </w:r>
      <w:r w:rsidR="00541B4C" w:rsidRPr="00F13EA7">
        <w:t>?</w:t>
      </w:r>
      <w:r w:rsidR="00353897" w:rsidRPr="00F13EA7">
        <w:t xml:space="preserve"> </w:t>
      </w:r>
      <w:r w:rsidR="00541B4C" w:rsidRPr="00F13EA7">
        <w:t>Quelles implications en tirez-vous pour votre vie et votre carrière d’éducateur?</w:t>
      </w:r>
    </w:p>
    <w:p w14:paraId="64CBB2B6" w14:textId="77777777" w:rsidR="00541B4C" w:rsidRDefault="0004548A" w:rsidP="0004548A">
      <w:pPr>
        <w:pStyle w:val="EDU6014question"/>
      </w:pPr>
      <w:r>
        <w:t>14.</w:t>
      </w:r>
      <w:r>
        <w:tab/>
      </w:r>
      <w:r w:rsidR="00992F71">
        <w:t>Relevez</w:t>
      </w:r>
      <w:r w:rsidR="00541B4C" w:rsidRPr="00F13EA7">
        <w:t xml:space="preserve">, dans votre entourage, </w:t>
      </w:r>
      <w:r w:rsidR="00992F71">
        <w:t xml:space="preserve">dans </w:t>
      </w:r>
      <w:r w:rsidR="00541B4C" w:rsidRPr="00F13EA7">
        <w:t>les médias ou l’actual</w:t>
      </w:r>
      <w:r w:rsidR="00CA2855">
        <w:t xml:space="preserve">ité, des prises de position, </w:t>
      </w:r>
      <w:r w:rsidR="00541B4C" w:rsidRPr="00F13EA7">
        <w:t xml:space="preserve">des réflexions ou des actions qui </w:t>
      </w:r>
      <w:r w:rsidR="00541B4C" w:rsidRPr="00520C5F">
        <w:t>reflètent</w:t>
      </w:r>
      <w:r w:rsidR="00541B4C" w:rsidRPr="00F13EA7">
        <w:t xml:space="preserve"> un ou des aspects des différentes approches qui l</w:t>
      </w:r>
      <w:r w:rsidR="00CA2855">
        <w:t xml:space="preserve">ient </w:t>
      </w:r>
      <w:r w:rsidR="00992F71">
        <w:t>l’</w:t>
      </w:r>
      <w:r w:rsidR="00CA2855">
        <w:t xml:space="preserve">éducation </w:t>
      </w:r>
      <w:r w:rsidR="00992F71">
        <w:t xml:space="preserve">au </w:t>
      </w:r>
      <w:r w:rsidR="00CA2855">
        <w:t>développement</w:t>
      </w:r>
      <w:r w:rsidR="00DC6708">
        <w:t>,</w:t>
      </w:r>
      <w:r w:rsidR="00541B4C" w:rsidRPr="00F13EA7">
        <w:t xml:space="preserve"> comme le </w:t>
      </w:r>
      <w:proofErr w:type="spellStart"/>
      <w:r w:rsidR="00541B4C" w:rsidRPr="00F13EA7">
        <w:t>mission</w:t>
      </w:r>
      <w:r w:rsidR="00DC6708">
        <w:t>n</w:t>
      </w:r>
      <w:r w:rsidR="00541B4C" w:rsidRPr="00F13EA7">
        <w:t>arisme</w:t>
      </w:r>
      <w:proofErr w:type="spellEnd"/>
      <w:r w:rsidR="00541B4C" w:rsidRPr="00F13EA7">
        <w:t>, l’utilitarisme, le tiers-mondisme, le développement durable, etc</w:t>
      </w:r>
      <w:r w:rsidR="00A96A8A">
        <w:t>.</w:t>
      </w:r>
    </w:p>
    <w:p w14:paraId="7593D604" w14:textId="77777777" w:rsidR="00520C5F" w:rsidRDefault="0004548A" w:rsidP="0004548A">
      <w:pPr>
        <w:pStyle w:val="EDU6014question"/>
      </w:pPr>
      <w:r>
        <w:t>15.</w:t>
      </w:r>
      <w:r>
        <w:tab/>
      </w:r>
      <w:r w:rsidR="00541B4C" w:rsidRPr="00F13EA7">
        <w:t xml:space="preserve">Dans les </w:t>
      </w:r>
      <w:r w:rsidR="00541B4C" w:rsidRPr="00520C5F">
        <w:t>maximes</w:t>
      </w:r>
      <w:r w:rsidR="00541B4C" w:rsidRPr="00F13EA7">
        <w:t xml:space="preserve"> pour l’action</w:t>
      </w:r>
      <w:r w:rsidR="00CA2855">
        <w:t>,</w:t>
      </w:r>
      <w:r w:rsidR="00541B4C" w:rsidRPr="00F13EA7">
        <w:t xml:space="preserve"> </w:t>
      </w:r>
      <w:r w:rsidR="00B95728">
        <w:t>on</w:t>
      </w:r>
      <w:r w:rsidR="00B95728" w:rsidRPr="00F13EA7">
        <w:t xml:space="preserve"> </w:t>
      </w:r>
      <w:r w:rsidR="00541B4C" w:rsidRPr="00F13EA7">
        <w:t>affirm</w:t>
      </w:r>
      <w:r w:rsidR="00B95728">
        <w:t>e</w:t>
      </w:r>
      <w:r w:rsidR="00541B4C" w:rsidRPr="00F13EA7">
        <w:t xml:space="preserve"> que</w:t>
      </w:r>
      <w:r w:rsidR="00797885">
        <w:t xml:space="preserve"> s</w:t>
      </w:r>
      <w:r w:rsidR="00541B4C" w:rsidRPr="00F13EA7">
        <w:t xml:space="preserve">i on est éducateur, c’est qu’on est optimiste </w:t>
      </w:r>
      <w:r w:rsidR="00541B4C" w:rsidRPr="00CA2855">
        <w:t>face</w:t>
      </w:r>
      <w:r w:rsidR="00541B4C" w:rsidRPr="00F13EA7">
        <w:t xml:space="preserve"> au développement, on croit qu’on peut faire une différence, sans quoi on n’a rien à faire en éducation</w:t>
      </w:r>
      <w:r w:rsidR="00931633">
        <w:t>.</w:t>
      </w:r>
      <w:r w:rsidR="00F13EA7" w:rsidRPr="00F13EA7">
        <w:t xml:space="preserve"> Êtes-vous d’accord</w:t>
      </w:r>
      <w:r w:rsidR="00A56196">
        <w:t>?</w:t>
      </w:r>
      <w:r w:rsidR="00541B4C" w:rsidRPr="00F13EA7">
        <w:t xml:space="preserve"> </w:t>
      </w:r>
      <w:r w:rsidR="00A56196">
        <w:t>P</w:t>
      </w:r>
      <w:r w:rsidR="00541B4C" w:rsidRPr="00F13EA7">
        <w:t xml:space="preserve">ourquoi? </w:t>
      </w:r>
      <w:r w:rsidR="00253A0C">
        <w:t>Y a-t</w:t>
      </w:r>
      <w:r w:rsidR="00541B4C" w:rsidRPr="00F13EA7">
        <w:t>-il d’autres maximes</w:t>
      </w:r>
      <w:r w:rsidR="00541B4C" w:rsidRPr="00F13EA7">
        <w:rPr>
          <w:i/>
        </w:rPr>
        <w:t xml:space="preserve"> </w:t>
      </w:r>
      <w:r w:rsidR="00541B4C" w:rsidRPr="00F13EA7">
        <w:t>que vous désirez commenter?</w:t>
      </w:r>
    </w:p>
    <w:p w14:paraId="438658DB" w14:textId="77777777" w:rsidR="009B3FAF" w:rsidRPr="009B3FAF" w:rsidRDefault="00520C5F" w:rsidP="007C5CC5">
      <w:pPr>
        <w:pStyle w:val="EDU6014Titre2"/>
      </w:pPr>
      <w:bookmarkStart w:id="7" w:name="_Toc267820764"/>
      <w:r w:rsidRPr="00D9264E">
        <w:rPr>
          <w:b w:val="0"/>
        </w:rPr>
        <w:t>D</w:t>
      </w:r>
      <w:r w:rsidR="00931633" w:rsidRPr="00D9264E">
        <w:rPr>
          <w:b w:val="0"/>
        </w:rPr>
        <w:t>euxième thème </w:t>
      </w:r>
      <w:proofErr w:type="gramStart"/>
      <w:r w:rsidR="00931633" w:rsidRPr="00D9264E">
        <w:rPr>
          <w:b w:val="0"/>
        </w:rPr>
        <w:t>:</w:t>
      </w:r>
      <w:proofErr w:type="gramEnd"/>
      <w:r w:rsidR="007C5CC5">
        <w:br/>
      </w:r>
      <w:r w:rsidR="00931633">
        <w:t>Les outils et les méthodes</w:t>
      </w:r>
      <w:bookmarkEnd w:id="7"/>
    </w:p>
    <w:p w14:paraId="140B97B6" w14:textId="77777777" w:rsidR="009B3FAF" w:rsidRPr="00931633" w:rsidRDefault="0004548A" w:rsidP="0004548A">
      <w:pPr>
        <w:pStyle w:val="EDU6014T3"/>
        <w:rPr>
          <w:lang w:eastAsia="fr-CA"/>
        </w:rPr>
      </w:pPr>
      <w:bookmarkStart w:id="8" w:name="_Toc267820765"/>
      <w:r>
        <w:rPr>
          <w:lang w:eastAsia="fr-CA"/>
        </w:rPr>
        <w:t>2.1</w:t>
      </w:r>
      <w:r>
        <w:rPr>
          <w:lang w:eastAsia="fr-CA"/>
        </w:rPr>
        <w:tab/>
      </w:r>
      <w:r w:rsidR="00A56196">
        <w:rPr>
          <w:lang w:eastAsia="fr-CA"/>
        </w:rPr>
        <w:t>L’identification</w:t>
      </w:r>
      <w:r w:rsidR="009B3FAF" w:rsidRPr="00931633">
        <w:rPr>
          <w:lang w:eastAsia="fr-CA"/>
        </w:rPr>
        <w:t xml:space="preserve"> des besoins</w:t>
      </w:r>
      <w:r w:rsidR="00931633" w:rsidRPr="00931633">
        <w:rPr>
          <w:lang w:eastAsia="fr-CA"/>
        </w:rPr>
        <w:t xml:space="preserve"> et </w:t>
      </w:r>
      <w:r w:rsidR="004A02D0">
        <w:rPr>
          <w:lang w:eastAsia="fr-CA"/>
        </w:rPr>
        <w:t xml:space="preserve">le </w:t>
      </w:r>
      <w:r w:rsidR="00931633" w:rsidRPr="00931633">
        <w:rPr>
          <w:lang w:eastAsia="fr-CA"/>
        </w:rPr>
        <w:t>transfert des connaissances</w:t>
      </w:r>
      <w:bookmarkEnd w:id="8"/>
    </w:p>
    <w:p w14:paraId="1BC7E5E7" w14:textId="77777777" w:rsidR="00F5416F" w:rsidRDefault="00947817" w:rsidP="003E2517">
      <w:pPr>
        <w:pStyle w:val="EDU6014question"/>
      </w:pPr>
      <w:r>
        <w:t>16.</w:t>
      </w:r>
      <w:r>
        <w:tab/>
      </w:r>
      <w:r w:rsidR="002976B5">
        <w:t>À partir d</w:t>
      </w:r>
      <w:r w:rsidR="00E32695" w:rsidRPr="00E32695">
        <w:t xml:space="preserve">e cette identification assez simple des besoins exprimés au départ et </w:t>
      </w:r>
      <w:r w:rsidR="002976B5">
        <w:t xml:space="preserve">en tenant </w:t>
      </w:r>
      <w:r w:rsidR="00E32695" w:rsidRPr="00E32695">
        <w:t xml:space="preserve">compte des perturbations </w:t>
      </w:r>
      <w:r w:rsidR="002976B5">
        <w:t>qui s’ensuivent</w:t>
      </w:r>
      <w:r w:rsidR="002976B5" w:rsidRPr="00E32695">
        <w:t xml:space="preserve"> </w:t>
      </w:r>
      <w:r w:rsidR="00E32695" w:rsidRPr="00E32695">
        <w:t>(</w:t>
      </w:r>
      <w:r w:rsidR="002976B5">
        <w:t xml:space="preserve">les </w:t>
      </w:r>
      <w:r w:rsidR="00E32695" w:rsidRPr="00E32695">
        <w:t xml:space="preserve">nouvelles </w:t>
      </w:r>
      <w:r w:rsidR="002976B5">
        <w:t xml:space="preserve">possibilités </w:t>
      </w:r>
      <w:r w:rsidR="00E32695" w:rsidRPr="00E32695">
        <w:t xml:space="preserve">et </w:t>
      </w:r>
      <w:r w:rsidR="002976B5">
        <w:t xml:space="preserve">les </w:t>
      </w:r>
      <w:r w:rsidR="00E32695" w:rsidRPr="00E32695">
        <w:t xml:space="preserve">menaces si </w:t>
      </w:r>
      <w:r w:rsidR="002976B5">
        <w:t>l’</w:t>
      </w:r>
      <w:r w:rsidR="00E32695" w:rsidRPr="00E32695">
        <w:t>on n</w:t>
      </w:r>
      <w:r w:rsidR="004A02D0">
        <w:t>’</w:t>
      </w:r>
      <w:r w:rsidR="00E32695" w:rsidRPr="00E32695">
        <w:t>agit pas), il sera possible d</w:t>
      </w:r>
      <w:r w:rsidR="004A02D0">
        <w:t>’</w:t>
      </w:r>
      <w:r w:rsidR="00E32695" w:rsidRPr="00E32695">
        <w:t>envisager des stratégies (</w:t>
      </w:r>
      <w:r w:rsidR="002976B5">
        <w:t xml:space="preserve">le </w:t>
      </w:r>
      <w:r w:rsidR="00E32695" w:rsidRPr="00E32695">
        <w:t xml:space="preserve">développement du commerce, </w:t>
      </w:r>
      <w:r w:rsidR="002976B5">
        <w:t xml:space="preserve">la </w:t>
      </w:r>
      <w:r w:rsidR="00E32695" w:rsidRPr="00E32695">
        <w:t>petite tr</w:t>
      </w:r>
      <w:r w:rsidR="00E32695">
        <w:t xml:space="preserve">ansformation alimentaire, </w:t>
      </w:r>
      <w:r w:rsidR="002976B5">
        <w:t xml:space="preserve">le </w:t>
      </w:r>
      <w:r w:rsidR="00E32695">
        <w:t>micro</w:t>
      </w:r>
      <w:r w:rsidR="00E32695" w:rsidRPr="00E32695">
        <w:t>crédit, etc</w:t>
      </w:r>
      <w:r w:rsidR="00E32695">
        <w:t>.</w:t>
      </w:r>
      <w:r w:rsidR="00E32695" w:rsidRPr="00E32695">
        <w:t>)</w:t>
      </w:r>
      <w:r w:rsidR="002976B5">
        <w:t>, puis</w:t>
      </w:r>
      <w:r w:rsidR="00E32695" w:rsidRPr="00E32695">
        <w:t xml:space="preserve"> des</w:t>
      </w:r>
      <w:r w:rsidR="00E32695">
        <w:t xml:space="preserve"> actions de formation adaptées, par exemple</w:t>
      </w:r>
      <w:r w:rsidR="002976B5">
        <w:t xml:space="preserve"> l’</w:t>
      </w:r>
      <w:r w:rsidR="00E32695" w:rsidRPr="00E32695">
        <w:t>alphabéti</w:t>
      </w:r>
      <w:r w:rsidR="00243D2E">
        <w:softHyphen/>
      </w:r>
      <w:r w:rsidR="00E32695" w:rsidRPr="00E32695">
        <w:t>sation fonction</w:t>
      </w:r>
      <w:r w:rsidR="00243D2E">
        <w:softHyphen/>
      </w:r>
      <w:r w:rsidR="00E32695" w:rsidRPr="00E32695">
        <w:t xml:space="preserve">nelle, </w:t>
      </w:r>
      <w:r w:rsidR="002976B5">
        <w:t xml:space="preserve">les </w:t>
      </w:r>
      <w:r w:rsidR="00E32695" w:rsidRPr="00E32695">
        <w:t>outils de gestion de petites coopératives de crédit ou autre</w:t>
      </w:r>
      <w:r w:rsidR="002976B5">
        <w:t>s</w:t>
      </w:r>
      <w:r w:rsidR="00E32695" w:rsidRPr="00E32695">
        <w:t xml:space="preserve">, </w:t>
      </w:r>
      <w:r w:rsidR="002976B5">
        <w:t xml:space="preserve">la </w:t>
      </w:r>
      <w:r w:rsidR="00E32695" w:rsidRPr="00E32695">
        <w:t xml:space="preserve">formation </w:t>
      </w:r>
      <w:r w:rsidR="002976B5">
        <w:t>sur</w:t>
      </w:r>
      <w:r w:rsidR="002976B5" w:rsidRPr="00E32695">
        <w:t xml:space="preserve"> </w:t>
      </w:r>
      <w:r w:rsidR="00E32695" w:rsidRPr="00E32695">
        <w:t>la transformation alimentair</w:t>
      </w:r>
      <w:r w:rsidR="00E32695">
        <w:t xml:space="preserve">e </w:t>
      </w:r>
      <w:r w:rsidR="00A56196">
        <w:t>intérieure</w:t>
      </w:r>
      <w:r w:rsidR="00E32695">
        <w:t>, etc</w:t>
      </w:r>
      <w:r w:rsidR="00931633">
        <w:t>.</w:t>
      </w:r>
    </w:p>
    <w:p w14:paraId="5ECB9F04" w14:textId="77777777" w:rsidR="00E32695" w:rsidRDefault="00E32695" w:rsidP="00947817">
      <w:pPr>
        <w:pStyle w:val="EDU6014questionniveau2"/>
      </w:pPr>
      <w:r>
        <w:t xml:space="preserve">Pour tous </w:t>
      </w:r>
      <w:r w:rsidR="002976B5">
        <w:t xml:space="preserve">les </w:t>
      </w:r>
      <w:r>
        <w:t>projets de formation en contexte de développement, vous devrez :</w:t>
      </w:r>
    </w:p>
    <w:p w14:paraId="44A03CF6" w14:textId="77777777" w:rsidR="00E32695" w:rsidRDefault="002976B5" w:rsidP="00F8137A">
      <w:pPr>
        <w:pStyle w:val="Formatlibre"/>
        <w:numPr>
          <w:ilvl w:val="0"/>
          <w:numId w:val="6"/>
        </w:numPr>
        <w:tabs>
          <w:tab w:val="left" w:pos="284"/>
        </w:tabs>
        <w:spacing w:after="120"/>
        <w:ind w:hanging="294"/>
        <w:jc w:val="both"/>
        <w:rPr>
          <w:rFonts w:asciiTheme="minorHAnsi" w:hAnsiTheme="minorHAnsi" w:cstheme="minorHAnsi"/>
          <w:sz w:val="20"/>
        </w:rPr>
      </w:pPr>
      <w:r>
        <w:rPr>
          <w:rFonts w:asciiTheme="minorHAnsi" w:hAnsiTheme="minorHAnsi" w:cstheme="minorHAnsi"/>
          <w:sz w:val="20"/>
        </w:rPr>
        <w:t>définir</w:t>
      </w:r>
      <w:r w:rsidRPr="00E32695">
        <w:rPr>
          <w:rFonts w:asciiTheme="minorHAnsi" w:hAnsiTheme="minorHAnsi" w:cstheme="minorHAnsi"/>
          <w:sz w:val="20"/>
        </w:rPr>
        <w:t xml:space="preserve"> </w:t>
      </w:r>
      <w:r w:rsidR="00E32695" w:rsidRPr="00E32695">
        <w:rPr>
          <w:rFonts w:asciiTheme="minorHAnsi" w:hAnsiTheme="minorHAnsi" w:cstheme="minorHAnsi"/>
          <w:sz w:val="20"/>
        </w:rPr>
        <w:t>les publics cibles</w:t>
      </w:r>
      <w:r w:rsidR="00931633">
        <w:rPr>
          <w:rFonts w:asciiTheme="minorHAnsi" w:hAnsiTheme="minorHAnsi" w:cstheme="minorHAnsi"/>
          <w:sz w:val="20"/>
        </w:rPr>
        <w:t> :</w:t>
      </w:r>
    </w:p>
    <w:p w14:paraId="524F8168" w14:textId="77777777" w:rsidR="00E32695" w:rsidRDefault="00537EB8" w:rsidP="00243D2E">
      <w:pPr>
        <w:pStyle w:val="Formatlibre"/>
        <w:numPr>
          <w:ilvl w:val="1"/>
          <w:numId w:val="6"/>
        </w:numPr>
        <w:tabs>
          <w:tab w:val="left" w:pos="284"/>
        </w:tabs>
        <w:spacing w:after="120"/>
        <w:ind w:left="1134" w:hanging="379"/>
        <w:jc w:val="both"/>
        <w:rPr>
          <w:rFonts w:asciiTheme="minorHAnsi" w:hAnsiTheme="minorHAnsi" w:cstheme="minorHAnsi"/>
          <w:sz w:val="20"/>
        </w:rPr>
      </w:pPr>
      <w:r>
        <w:rPr>
          <w:rFonts w:asciiTheme="minorHAnsi" w:hAnsiTheme="minorHAnsi" w:cstheme="minorHAnsi"/>
          <w:sz w:val="20"/>
        </w:rPr>
        <w:t>Qu</w:t>
      </w:r>
      <w:r w:rsidR="002976B5">
        <w:rPr>
          <w:rFonts w:asciiTheme="minorHAnsi" w:hAnsiTheme="minorHAnsi" w:cstheme="minorHAnsi"/>
          <w:sz w:val="20"/>
        </w:rPr>
        <w:t>els</w:t>
      </w:r>
      <w:r>
        <w:rPr>
          <w:rFonts w:asciiTheme="minorHAnsi" w:hAnsiTheme="minorHAnsi" w:cstheme="minorHAnsi"/>
          <w:sz w:val="20"/>
        </w:rPr>
        <w:t xml:space="preserve"> sont-ils? C</w:t>
      </w:r>
      <w:r w:rsidR="00E32695">
        <w:rPr>
          <w:rFonts w:asciiTheme="minorHAnsi" w:hAnsiTheme="minorHAnsi" w:cstheme="minorHAnsi"/>
          <w:sz w:val="20"/>
        </w:rPr>
        <w:t>ombien sont-ils</w:t>
      </w:r>
      <w:r w:rsidR="00A56196">
        <w:rPr>
          <w:rFonts w:asciiTheme="minorHAnsi" w:hAnsiTheme="minorHAnsi" w:cstheme="minorHAnsi"/>
          <w:sz w:val="20"/>
        </w:rPr>
        <w:t xml:space="preserve"> d’individus</w:t>
      </w:r>
      <w:r w:rsidR="00E32695">
        <w:rPr>
          <w:rFonts w:asciiTheme="minorHAnsi" w:hAnsiTheme="minorHAnsi" w:cstheme="minorHAnsi"/>
          <w:sz w:val="20"/>
        </w:rPr>
        <w:t>?</w:t>
      </w:r>
      <w:r w:rsidR="00E32695" w:rsidRPr="00E32695">
        <w:rPr>
          <w:rFonts w:asciiTheme="minorHAnsi" w:hAnsiTheme="minorHAnsi" w:cstheme="minorHAnsi"/>
          <w:sz w:val="20"/>
        </w:rPr>
        <w:t xml:space="preserve"> Comment sont-ils organisés? Comment fonctionne le ménage ou le groupe </w:t>
      </w:r>
      <w:r w:rsidR="002976B5">
        <w:rPr>
          <w:rFonts w:asciiTheme="minorHAnsi" w:hAnsiTheme="minorHAnsi" w:cstheme="minorHAnsi"/>
          <w:sz w:val="20"/>
        </w:rPr>
        <w:t>dans lequel</w:t>
      </w:r>
      <w:r w:rsidR="00E32695" w:rsidRPr="00E32695">
        <w:rPr>
          <w:rFonts w:asciiTheme="minorHAnsi" w:hAnsiTheme="minorHAnsi" w:cstheme="minorHAnsi"/>
          <w:sz w:val="20"/>
        </w:rPr>
        <w:t xml:space="preserve"> ces individus sont </w:t>
      </w:r>
      <w:r w:rsidR="002976B5">
        <w:rPr>
          <w:rFonts w:asciiTheme="minorHAnsi" w:hAnsiTheme="minorHAnsi" w:cstheme="minorHAnsi"/>
          <w:sz w:val="20"/>
        </w:rPr>
        <w:t>intégrés</w:t>
      </w:r>
      <w:r w:rsidR="00E32695" w:rsidRPr="00E32695">
        <w:rPr>
          <w:rFonts w:asciiTheme="minorHAnsi" w:hAnsiTheme="minorHAnsi" w:cstheme="minorHAnsi"/>
          <w:sz w:val="20"/>
        </w:rPr>
        <w:t>? Qu</w:t>
      </w:r>
      <w:r w:rsidR="002976B5">
        <w:rPr>
          <w:rFonts w:asciiTheme="minorHAnsi" w:hAnsiTheme="minorHAnsi" w:cstheme="minorHAnsi"/>
          <w:sz w:val="20"/>
        </w:rPr>
        <w:t>i</w:t>
      </w:r>
      <w:r w:rsidR="00E32695" w:rsidRPr="00E32695">
        <w:rPr>
          <w:rFonts w:asciiTheme="minorHAnsi" w:hAnsiTheme="minorHAnsi" w:cstheme="minorHAnsi"/>
          <w:sz w:val="20"/>
        </w:rPr>
        <w:t xml:space="preserve"> sont les </w:t>
      </w:r>
      <w:proofErr w:type="spellStart"/>
      <w:r w:rsidR="00E32695" w:rsidRPr="00E32695">
        <w:rPr>
          <w:rFonts w:asciiTheme="minorHAnsi" w:hAnsiTheme="minorHAnsi" w:cstheme="minorHAnsi"/>
          <w:sz w:val="20"/>
        </w:rPr>
        <w:t>leaders</w:t>
      </w:r>
      <w:proofErr w:type="spellEnd"/>
      <w:r w:rsidR="00E32695" w:rsidRPr="00E32695">
        <w:rPr>
          <w:rFonts w:asciiTheme="minorHAnsi" w:hAnsiTheme="minorHAnsi" w:cstheme="minorHAnsi"/>
          <w:sz w:val="20"/>
        </w:rPr>
        <w:t xml:space="preserve"> et </w:t>
      </w:r>
      <w:r w:rsidR="002976B5">
        <w:rPr>
          <w:rFonts w:asciiTheme="minorHAnsi" w:hAnsiTheme="minorHAnsi" w:cstheme="minorHAnsi"/>
          <w:sz w:val="20"/>
        </w:rPr>
        <w:t xml:space="preserve">quelle est </w:t>
      </w:r>
      <w:r w:rsidR="00E32695" w:rsidRPr="00E32695">
        <w:rPr>
          <w:rFonts w:asciiTheme="minorHAnsi" w:hAnsiTheme="minorHAnsi" w:cstheme="minorHAnsi"/>
          <w:sz w:val="20"/>
        </w:rPr>
        <w:t xml:space="preserve">leur influence? Quelles perceptions ont-ils de leur environnement? Quel est le niveau de formation des </w:t>
      </w:r>
      <w:r w:rsidR="00075A46">
        <w:rPr>
          <w:rFonts w:asciiTheme="minorHAnsi" w:hAnsiTheme="minorHAnsi" w:cstheme="minorHAnsi"/>
          <w:sz w:val="20"/>
        </w:rPr>
        <w:t>individus formant</w:t>
      </w:r>
      <w:r w:rsidR="00931633">
        <w:rPr>
          <w:rFonts w:asciiTheme="minorHAnsi" w:hAnsiTheme="minorHAnsi" w:cstheme="minorHAnsi"/>
          <w:sz w:val="20"/>
        </w:rPr>
        <w:t xml:space="preserve"> la population?</w:t>
      </w:r>
    </w:p>
    <w:p w14:paraId="4F245D07" w14:textId="77777777" w:rsidR="00E32695" w:rsidRDefault="002976B5" w:rsidP="00243D2E">
      <w:pPr>
        <w:pStyle w:val="Formatlibre"/>
        <w:numPr>
          <w:ilvl w:val="1"/>
          <w:numId w:val="6"/>
        </w:numPr>
        <w:tabs>
          <w:tab w:val="left" w:pos="284"/>
        </w:tabs>
        <w:spacing w:after="120"/>
        <w:ind w:left="1134" w:hanging="379"/>
        <w:jc w:val="both"/>
        <w:rPr>
          <w:rFonts w:asciiTheme="minorHAnsi" w:hAnsiTheme="minorHAnsi" w:cstheme="minorHAnsi"/>
          <w:sz w:val="20"/>
        </w:rPr>
      </w:pPr>
      <w:r>
        <w:rPr>
          <w:rFonts w:asciiTheme="minorHAnsi" w:hAnsiTheme="minorHAnsi" w:cstheme="minorHAnsi"/>
          <w:sz w:val="20"/>
        </w:rPr>
        <w:t>Quels sont</w:t>
      </w:r>
      <w:r w:rsidRPr="00E32695">
        <w:rPr>
          <w:rFonts w:asciiTheme="minorHAnsi" w:hAnsiTheme="minorHAnsi" w:cstheme="minorHAnsi"/>
          <w:sz w:val="20"/>
        </w:rPr>
        <w:t xml:space="preserve"> </w:t>
      </w:r>
      <w:r w:rsidR="00E32695" w:rsidRPr="00E32695">
        <w:rPr>
          <w:rFonts w:asciiTheme="minorHAnsi" w:hAnsiTheme="minorHAnsi" w:cstheme="minorHAnsi"/>
          <w:sz w:val="20"/>
        </w:rPr>
        <w:t>l</w:t>
      </w:r>
      <w:r w:rsidR="00E32695">
        <w:rPr>
          <w:rFonts w:asciiTheme="minorHAnsi" w:hAnsiTheme="minorHAnsi" w:cstheme="minorHAnsi"/>
          <w:sz w:val="20"/>
        </w:rPr>
        <w:t>eurs besoins et leurs attentes</w:t>
      </w:r>
      <w:r>
        <w:rPr>
          <w:rFonts w:asciiTheme="minorHAnsi" w:hAnsiTheme="minorHAnsi" w:cstheme="minorHAnsi"/>
          <w:sz w:val="20"/>
        </w:rPr>
        <w:t>?</w:t>
      </w:r>
    </w:p>
    <w:p w14:paraId="4111C51D" w14:textId="77777777" w:rsidR="00E32695" w:rsidRDefault="00E32695" w:rsidP="00F8137A">
      <w:pPr>
        <w:pStyle w:val="EDU6014questionniveau2"/>
        <w:tabs>
          <w:tab w:val="clear" w:pos="284"/>
        </w:tabs>
      </w:pPr>
      <w:r>
        <w:t>Pour ce faire, n</w:t>
      </w:r>
      <w:r w:rsidRPr="00E32695">
        <w:t xml:space="preserve">ous vous proposons une grille qui peut </w:t>
      </w:r>
      <w:r w:rsidR="00931633">
        <w:t>vous guider dans votre analyse.</w:t>
      </w:r>
    </w:p>
    <w:p w14:paraId="61C3AEC4" w14:textId="77777777" w:rsidR="0021075E" w:rsidRDefault="0021075E" w:rsidP="00F8137A">
      <w:pPr>
        <w:pStyle w:val="EDU6014questionniveau2"/>
        <w:tabs>
          <w:tab w:val="clear" w:pos="284"/>
        </w:tabs>
      </w:pPr>
    </w:p>
    <w:tbl>
      <w:tblPr>
        <w:tblStyle w:val="Grille"/>
        <w:tblW w:w="8221" w:type="dxa"/>
        <w:tblInd w:w="738" w:type="dxa"/>
        <w:tblLayout w:type="fixed"/>
        <w:tblCellMar>
          <w:top w:w="198" w:type="dxa"/>
          <w:left w:w="312" w:type="dxa"/>
          <w:bottom w:w="113" w:type="dxa"/>
          <w:right w:w="312" w:type="dxa"/>
        </w:tblCellMar>
        <w:tblLook w:val="04A0" w:firstRow="1" w:lastRow="0" w:firstColumn="1" w:lastColumn="0" w:noHBand="0" w:noVBand="1"/>
      </w:tblPr>
      <w:tblGrid>
        <w:gridCol w:w="3969"/>
        <w:gridCol w:w="4252"/>
      </w:tblGrid>
      <w:tr w:rsidR="002D0EB4" w:rsidRPr="002D0EB4" w14:paraId="4EC31351" w14:textId="77777777" w:rsidTr="009C2105">
        <w:trPr>
          <w:trHeight w:val="29"/>
          <w:tblHeader/>
        </w:trPr>
        <w:tc>
          <w:tcPr>
            <w:tcW w:w="8221" w:type="dxa"/>
            <w:gridSpan w:val="2"/>
            <w:shd w:val="clear" w:color="auto" w:fill="D9D9D9" w:themeFill="background1" w:themeFillShade="D9"/>
            <w:vAlign w:val="center"/>
          </w:tcPr>
          <w:p w14:paraId="2B148F1D" w14:textId="77777777" w:rsidR="002D0EB4" w:rsidRPr="002D0EB4" w:rsidRDefault="002D0EB4" w:rsidP="00947817">
            <w:pPr>
              <w:jc w:val="center"/>
              <w:rPr>
                <w:rFonts w:ascii="Century Gothic" w:hAnsi="Century Gothic"/>
                <w:b/>
                <w:sz w:val="16"/>
                <w:szCs w:val="16"/>
              </w:rPr>
            </w:pPr>
            <w:r w:rsidRPr="002D0EB4">
              <w:rPr>
                <w:rFonts w:ascii="Century Gothic" w:hAnsi="Century Gothic"/>
                <w:b/>
                <w:sz w:val="16"/>
                <w:szCs w:val="16"/>
              </w:rPr>
              <w:lastRenderedPageBreak/>
              <w:t>Les besoins et les attentes des populations</w:t>
            </w:r>
          </w:p>
        </w:tc>
      </w:tr>
      <w:tr w:rsidR="002D0EB4" w:rsidRPr="002D0EB4" w14:paraId="0878759D" w14:textId="77777777" w:rsidTr="009C2105">
        <w:tc>
          <w:tcPr>
            <w:tcW w:w="3969" w:type="dxa"/>
            <w:vAlign w:val="center"/>
          </w:tcPr>
          <w:p w14:paraId="2CC8E4B7" w14:textId="77777777" w:rsidR="002D0EB4" w:rsidRPr="002D0EB4" w:rsidRDefault="00E37793" w:rsidP="00F8137A">
            <w:pPr>
              <w:jc w:val="left"/>
              <w:rPr>
                <w:rFonts w:ascii="Century Gothic" w:hAnsi="Century Gothic"/>
                <w:sz w:val="16"/>
                <w:szCs w:val="16"/>
              </w:rPr>
            </w:pPr>
            <w:r>
              <w:rPr>
                <w:rFonts w:ascii="Century Gothic" w:hAnsi="Century Gothic"/>
                <w:sz w:val="16"/>
                <w:szCs w:val="16"/>
              </w:rPr>
              <w:t>Les p</w:t>
            </w:r>
            <w:r w:rsidR="002D0EB4" w:rsidRPr="002D0EB4">
              <w:rPr>
                <w:rFonts w:ascii="Century Gothic" w:hAnsi="Century Gothic"/>
                <w:sz w:val="16"/>
                <w:szCs w:val="16"/>
              </w:rPr>
              <w:t>ublics ci</w:t>
            </w:r>
            <w:r>
              <w:rPr>
                <w:rFonts w:ascii="Century Gothic" w:hAnsi="Century Gothic"/>
                <w:sz w:val="16"/>
                <w:szCs w:val="16"/>
              </w:rPr>
              <w:t>bles du projet de développement</w:t>
            </w:r>
          </w:p>
        </w:tc>
        <w:tc>
          <w:tcPr>
            <w:tcW w:w="4252" w:type="dxa"/>
            <w:vAlign w:val="center"/>
          </w:tcPr>
          <w:p w14:paraId="31FB159A" w14:textId="77777777" w:rsidR="002D0EB4" w:rsidRPr="002D0EB4" w:rsidRDefault="002D0EB4" w:rsidP="002D0EB4">
            <w:pPr>
              <w:rPr>
                <w:rFonts w:ascii="Century Gothic" w:hAnsi="Century Gothic"/>
                <w:sz w:val="16"/>
                <w:szCs w:val="16"/>
              </w:rPr>
            </w:pPr>
          </w:p>
        </w:tc>
      </w:tr>
      <w:tr w:rsidR="002D0EB4" w:rsidRPr="002D0EB4" w14:paraId="7796C965" w14:textId="77777777" w:rsidTr="009C2105">
        <w:trPr>
          <w:trHeight w:val="187"/>
        </w:trPr>
        <w:tc>
          <w:tcPr>
            <w:tcW w:w="3969" w:type="dxa"/>
            <w:vAlign w:val="center"/>
          </w:tcPr>
          <w:p w14:paraId="1044B226" w14:textId="77777777" w:rsidR="002D0EB4" w:rsidRPr="002D0EB4" w:rsidRDefault="00E37793" w:rsidP="00F8137A">
            <w:pPr>
              <w:jc w:val="left"/>
              <w:rPr>
                <w:rFonts w:ascii="Century Gothic" w:hAnsi="Century Gothic"/>
                <w:sz w:val="16"/>
                <w:szCs w:val="16"/>
              </w:rPr>
            </w:pPr>
            <w:r>
              <w:rPr>
                <w:rFonts w:ascii="Century Gothic" w:hAnsi="Century Gothic"/>
                <w:sz w:val="16"/>
                <w:szCs w:val="16"/>
              </w:rPr>
              <w:t>La d</w:t>
            </w:r>
            <w:r w:rsidR="002D0EB4" w:rsidRPr="002D0EB4">
              <w:rPr>
                <w:rFonts w:ascii="Century Gothic" w:hAnsi="Century Gothic"/>
                <w:sz w:val="16"/>
                <w:szCs w:val="16"/>
              </w:rPr>
              <w:t>escription du contexte</w:t>
            </w:r>
          </w:p>
        </w:tc>
        <w:tc>
          <w:tcPr>
            <w:tcW w:w="4252" w:type="dxa"/>
            <w:vAlign w:val="center"/>
          </w:tcPr>
          <w:p w14:paraId="3673126E" w14:textId="77777777" w:rsidR="002D0EB4" w:rsidRPr="002D0EB4" w:rsidRDefault="002D0EB4" w:rsidP="002D0EB4">
            <w:pPr>
              <w:rPr>
                <w:rFonts w:ascii="Century Gothic" w:hAnsi="Century Gothic"/>
                <w:sz w:val="16"/>
                <w:szCs w:val="16"/>
              </w:rPr>
            </w:pPr>
          </w:p>
        </w:tc>
      </w:tr>
      <w:tr w:rsidR="002D0EB4" w:rsidRPr="002D0EB4" w14:paraId="42CFF5EC" w14:textId="77777777" w:rsidTr="009C2105">
        <w:trPr>
          <w:trHeight w:val="646"/>
        </w:trPr>
        <w:tc>
          <w:tcPr>
            <w:tcW w:w="3969" w:type="dxa"/>
            <w:vAlign w:val="center"/>
          </w:tcPr>
          <w:p w14:paraId="6EB913CF" w14:textId="77777777" w:rsidR="002D0EB4" w:rsidRPr="002D0EB4" w:rsidRDefault="002D0EB4" w:rsidP="00F8137A">
            <w:pPr>
              <w:jc w:val="left"/>
              <w:rPr>
                <w:rFonts w:ascii="Century Gothic" w:hAnsi="Century Gothic"/>
                <w:sz w:val="16"/>
                <w:szCs w:val="16"/>
              </w:rPr>
            </w:pPr>
            <w:r w:rsidRPr="002D0EB4">
              <w:rPr>
                <w:rFonts w:ascii="Century Gothic" w:hAnsi="Century Gothic"/>
                <w:sz w:val="16"/>
                <w:szCs w:val="16"/>
              </w:rPr>
              <w:t xml:space="preserve">Le pays </w:t>
            </w:r>
            <w:r w:rsidR="0094770F">
              <w:rPr>
                <w:rFonts w:ascii="Century Gothic" w:hAnsi="Century Gothic"/>
                <w:sz w:val="16"/>
                <w:szCs w:val="16"/>
              </w:rPr>
              <w:t>ou</w:t>
            </w:r>
            <w:r w:rsidR="0094770F" w:rsidRPr="002D0EB4">
              <w:rPr>
                <w:rFonts w:ascii="Century Gothic" w:hAnsi="Century Gothic"/>
                <w:sz w:val="16"/>
                <w:szCs w:val="16"/>
              </w:rPr>
              <w:t xml:space="preserve"> </w:t>
            </w:r>
            <w:r w:rsidRPr="002D0EB4">
              <w:rPr>
                <w:rFonts w:ascii="Century Gothic" w:hAnsi="Century Gothic"/>
                <w:sz w:val="16"/>
                <w:szCs w:val="16"/>
              </w:rPr>
              <w:t>la région dans lesquels le projet</w:t>
            </w:r>
            <w:r w:rsidR="0094770F">
              <w:rPr>
                <w:rFonts w:ascii="Century Gothic" w:hAnsi="Century Gothic"/>
                <w:sz w:val="16"/>
                <w:szCs w:val="16"/>
              </w:rPr>
              <w:t xml:space="preserve"> sera mis en œuvre</w:t>
            </w:r>
            <w:r w:rsidRPr="002D0EB4">
              <w:rPr>
                <w:rFonts w:ascii="Century Gothic" w:hAnsi="Century Gothic"/>
                <w:sz w:val="16"/>
                <w:szCs w:val="16"/>
              </w:rPr>
              <w:t xml:space="preserve">, analysés plus </w:t>
            </w:r>
            <w:r w:rsidR="0094770F">
              <w:rPr>
                <w:rFonts w:ascii="Century Gothic" w:hAnsi="Century Gothic"/>
                <w:sz w:val="16"/>
                <w:szCs w:val="16"/>
              </w:rPr>
              <w:t>particulièrement</w:t>
            </w:r>
            <w:r w:rsidR="0094770F" w:rsidRPr="002D0EB4">
              <w:rPr>
                <w:rFonts w:ascii="Century Gothic" w:hAnsi="Century Gothic"/>
                <w:sz w:val="16"/>
                <w:szCs w:val="16"/>
              </w:rPr>
              <w:t xml:space="preserve"> </w:t>
            </w:r>
            <w:r w:rsidRPr="002D0EB4">
              <w:rPr>
                <w:rFonts w:ascii="Century Gothic" w:hAnsi="Century Gothic"/>
                <w:sz w:val="16"/>
                <w:szCs w:val="16"/>
              </w:rPr>
              <w:t>du point de vue des questions de développement traitées dans le projet</w:t>
            </w:r>
          </w:p>
        </w:tc>
        <w:tc>
          <w:tcPr>
            <w:tcW w:w="4252" w:type="dxa"/>
            <w:vAlign w:val="center"/>
          </w:tcPr>
          <w:p w14:paraId="4D39F099" w14:textId="77777777" w:rsidR="002D0EB4" w:rsidRPr="002D0EB4" w:rsidRDefault="002D0EB4" w:rsidP="002D0EB4">
            <w:pPr>
              <w:rPr>
                <w:rFonts w:ascii="Century Gothic" w:hAnsi="Century Gothic"/>
                <w:sz w:val="16"/>
                <w:szCs w:val="16"/>
              </w:rPr>
            </w:pPr>
          </w:p>
        </w:tc>
      </w:tr>
      <w:tr w:rsidR="002D0EB4" w:rsidRPr="002D0EB4" w14:paraId="59972CA7" w14:textId="77777777" w:rsidTr="009C2105">
        <w:trPr>
          <w:trHeight w:val="267"/>
        </w:trPr>
        <w:tc>
          <w:tcPr>
            <w:tcW w:w="3969" w:type="dxa"/>
            <w:vAlign w:val="center"/>
          </w:tcPr>
          <w:p w14:paraId="3F1A3E7E" w14:textId="77777777" w:rsidR="002D0EB4" w:rsidRPr="002D0EB4" w:rsidRDefault="002D0EB4" w:rsidP="00F8137A">
            <w:pPr>
              <w:jc w:val="left"/>
              <w:rPr>
                <w:rFonts w:ascii="Century Gothic" w:hAnsi="Century Gothic"/>
                <w:sz w:val="16"/>
                <w:szCs w:val="16"/>
              </w:rPr>
            </w:pPr>
            <w:r w:rsidRPr="002D0EB4">
              <w:rPr>
                <w:rFonts w:ascii="Century Gothic" w:hAnsi="Century Gothic"/>
                <w:sz w:val="16"/>
                <w:szCs w:val="16"/>
              </w:rPr>
              <w:t xml:space="preserve">La zone du projet </w:t>
            </w:r>
            <w:r w:rsidR="0094770F">
              <w:rPr>
                <w:rFonts w:ascii="Century Gothic" w:hAnsi="Century Gothic"/>
                <w:sz w:val="16"/>
                <w:szCs w:val="16"/>
              </w:rPr>
              <w:t>et</w:t>
            </w:r>
            <w:r w:rsidR="0094770F" w:rsidRPr="002D0EB4">
              <w:rPr>
                <w:rFonts w:ascii="Century Gothic" w:hAnsi="Century Gothic"/>
                <w:sz w:val="16"/>
                <w:szCs w:val="16"/>
              </w:rPr>
              <w:t xml:space="preserve"> </w:t>
            </w:r>
            <w:r w:rsidRPr="002D0EB4">
              <w:rPr>
                <w:rFonts w:ascii="Century Gothic" w:hAnsi="Century Gothic"/>
                <w:sz w:val="16"/>
                <w:szCs w:val="16"/>
              </w:rPr>
              <w:t>ses spécificités</w:t>
            </w:r>
          </w:p>
        </w:tc>
        <w:tc>
          <w:tcPr>
            <w:tcW w:w="4252" w:type="dxa"/>
            <w:vAlign w:val="center"/>
          </w:tcPr>
          <w:p w14:paraId="6CDC46DB" w14:textId="77777777" w:rsidR="002D0EB4" w:rsidRPr="002D0EB4" w:rsidRDefault="002D0EB4" w:rsidP="002D0EB4">
            <w:pPr>
              <w:rPr>
                <w:rFonts w:ascii="Century Gothic" w:hAnsi="Century Gothic"/>
                <w:sz w:val="16"/>
                <w:szCs w:val="16"/>
              </w:rPr>
            </w:pPr>
          </w:p>
        </w:tc>
      </w:tr>
      <w:tr w:rsidR="002D0EB4" w:rsidRPr="002D0EB4" w14:paraId="28A6EEB4" w14:textId="77777777" w:rsidTr="009C2105">
        <w:trPr>
          <w:trHeight w:val="205"/>
        </w:trPr>
        <w:tc>
          <w:tcPr>
            <w:tcW w:w="3969" w:type="dxa"/>
            <w:vAlign w:val="center"/>
          </w:tcPr>
          <w:p w14:paraId="1798EE7E" w14:textId="77777777" w:rsidR="002D0EB4" w:rsidRPr="002D0EB4" w:rsidRDefault="002D0EB4" w:rsidP="00F8137A">
            <w:pPr>
              <w:jc w:val="left"/>
              <w:rPr>
                <w:rFonts w:ascii="Century Gothic" w:hAnsi="Century Gothic"/>
                <w:sz w:val="16"/>
                <w:szCs w:val="16"/>
              </w:rPr>
            </w:pPr>
            <w:r w:rsidRPr="002D0EB4">
              <w:rPr>
                <w:rFonts w:ascii="Century Gothic" w:hAnsi="Century Gothic"/>
                <w:sz w:val="16"/>
                <w:szCs w:val="16"/>
              </w:rPr>
              <w:t xml:space="preserve">Le fonctionnement de la société </w:t>
            </w:r>
            <w:r w:rsidR="0094770F">
              <w:rPr>
                <w:rFonts w:ascii="Century Gothic" w:hAnsi="Century Gothic"/>
                <w:sz w:val="16"/>
                <w:szCs w:val="16"/>
              </w:rPr>
              <w:t>et</w:t>
            </w:r>
            <w:r w:rsidR="0094770F" w:rsidRPr="002D0EB4">
              <w:rPr>
                <w:rFonts w:ascii="Century Gothic" w:hAnsi="Century Gothic"/>
                <w:sz w:val="16"/>
                <w:szCs w:val="16"/>
              </w:rPr>
              <w:t xml:space="preserve"> </w:t>
            </w:r>
            <w:r w:rsidRPr="002D0EB4">
              <w:rPr>
                <w:rFonts w:ascii="Century Gothic" w:hAnsi="Century Gothic"/>
                <w:sz w:val="16"/>
                <w:szCs w:val="16"/>
              </w:rPr>
              <w:t>le rôle des différents acteurs</w:t>
            </w:r>
          </w:p>
        </w:tc>
        <w:tc>
          <w:tcPr>
            <w:tcW w:w="4252" w:type="dxa"/>
            <w:vAlign w:val="center"/>
          </w:tcPr>
          <w:p w14:paraId="610219DC" w14:textId="77777777" w:rsidR="002D0EB4" w:rsidRPr="002D0EB4" w:rsidRDefault="002D0EB4" w:rsidP="002D0EB4">
            <w:pPr>
              <w:rPr>
                <w:rFonts w:ascii="Century Gothic" w:hAnsi="Century Gothic"/>
                <w:sz w:val="16"/>
                <w:szCs w:val="16"/>
              </w:rPr>
            </w:pPr>
          </w:p>
        </w:tc>
      </w:tr>
      <w:tr w:rsidR="002D0EB4" w:rsidRPr="002D0EB4" w14:paraId="3A0A4AE7" w14:textId="77777777" w:rsidTr="009C2105">
        <w:tc>
          <w:tcPr>
            <w:tcW w:w="3969" w:type="dxa"/>
            <w:vAlign w:val="center"/>
          </w:tcPr>
          <w:p w14:paraId="27204ACE" w14:textId="77777777" w:rsidR="002D0EB4" w:rsidRPr="002D0EB4" w:rsidRDefault="00E37793" w:rsidP="00F8137A">
            <w:pPr>
              <w:jc w:val="left"/>
              <w:rPr>
                <w:rFonts w:ascii="Century Gothic" w:hAnsi="Century Gothic"/>
                <w:sz w:val="16"/>
                <w:szCs w:val="16"/>
              </w:rPr>
            </w:pPr>
            <w:r>
              <w:rPr>
                <w:rFonts w:ascii="Century Gothic" w:hAnsi="Century Gothic"/>
                <w:sz w:val="16"/>
                <w:szCs w:val="16"/>
              </w:rPr>
              <w:t>L</w:t>
            </w:r>
            <w:r w:rsidR="002D0EB4" w:rsidRPr="002D0EB4">
              <w:rPr>
                <w:rFonts w:ascii="Century Gothic" w:hAnsi="Century Gothic"/>
                <w:sz w:val="16"/>
                <w:szCs w:val="16"/>
              </w:rPr>
              <w:t>a pertinence de l’intervention</w:t>
            </w:r>
          </w:p>
        </w:tc>
        <w:tc>
          <w:tcPr>
            <w:tcW w:w="4252" w:type="dxa"/>
            <w:vAlign w:val="center"/>
          </w:tcPr>
          <w:p w14:paraId="1CE28B64" w14:textId="77777777" w:rsidR="002D0EB4" w:rsidRPr="002D0EB4" w:rsidRDefault="002D0EB4" w:rsidP="002D0EB4">
            <w:pPr>
              <w:rPr>
                <w:rFonts w:ascii="Century Gothic" w:hAnsi="Century Gothic"/>
                <w:sz w:val="16"/>
                <w:szCs w:val="16"/>
              </w:rPr>
            </w:pPr>
          </w:p>
        </w:tc>
      </w:tr>
      <w:tr w:rsidR="002D0EB4" w:rsidRPr="002D0EB4" w14:paraId="7D8491A8" w14:textId="77777777" w:rsidTr="009C2105">
        <w:tc>
          <w:tcPr>
            <w:tcW w:w="3969" w:type="dxa"/>
            <w:vAlign w:val="center"/>
          </w:tcPr>
          <w:p w14:paraId="37E85603" w14:textId="77777777" w:rsidR="002D0EB4" w:rsidRPr="002D0EB4" w:rsidRDefault="00E37793" w:rsidP="00F8137A">
            <w:pPr>
              <w:jc w:val="left"/>
              <w:rPr>
                <w:rFonts w:ascii="Century Gothic" w:hAnsi="Century Gothic"/>
                <w:sz w:val="16"/>
                <w:szCs w:val="16"/>
              </w:rPr>
            </w:pPr>
            <w:r>
              <w:rPr>
                <w:rFonts w:ascii="Century Gothic" w:hAnsi="Century Gothic"/>
                <w:sz w:val="16"/>
                <w:szCs w:val="16"/>
              </w:rPr>
              <w:t>L’i</w:t>
            </w:r>
            <w:r w:rsidR="002D0EB4" w:rsidRPr="002D0EB4">
              <w:rPr>
                <w:rFonts w:ascii="Century Gothic" w:hAnsi="Century Gothic"/>
                <w:sz w:val="16"/>
                <w:szCs w:val="16"/>
              </w:rPr>
              <w:t xml:space="preserve">nventaire et </w:t>
            </w:r>
            <w:r>
              <w:rPr>
                <w:rFonts w:ascii="Century Gothic" w:hAnsi="Century Gothic"/>
                <w:sz w:val="16"/>
                <w:szCs w:val="16"/>
              </w:rPr>
              <w:t>l’</w:t>
            </w:r>
            <w:r w:rsidR="002D0EB4" w:rsidRPr="002D0EB4">
              <w:rPr>
                <w:rFonts w:ascii="Century Gothic" w:hAnsi="Century Gothic"/>
                <w:sz w:val="16"/>
                <w:szCs w:val="16"/>
              </w:rPr>
              <w:t xml:space="preserve">évaluation des actions </w:t>
            </w:r>
            <w:r w:rsidR="0094770F">
              <w:rPr>
                <w:rFonts w:ascii="Century Gothic" w:hAnsi="Century Gothic"/>
                <w:sz w:val="16"/>
                <w:szCs w:val="16"/>
              </w:rPr>
              <w:t>réalisées</w:t>
            </w:r>
            <w:r w:rsidR="0094770F" w:rsidRPr="002D0EB4">
              <w:rPr>
                <w:rFonts w:ascii="Century Gothic" w:hAnsi="Century Gothic"/>
                <w:sz w:val="16"/>
                <w:szCs w:val="16"/>
              </w:rPr>
              <w:t xml:space="preserve"> </w:t>
            </w:r>
            <w:r w:rsidR="002D0EB4" w:rsidRPr="002D0EB4">
              <w:rPr>
                <w:rFonts w:ascii="Century Gothic" w:hAnsi="Century Gothic"/>
                <w:sz w:val="16"/>
                <w:szCs w:val="16"/>
              </w:rPr>
              <w:t>dans le passé ou au moment de l’étude</w:t>
            </w:r>
          </w:p>
        </w:tc>
        <w:tc>
          <w:tcPr>
            <w:tcW w:w="4252" w:type="dxa"/>
            <w:vAlign w:val="center"/>
          </w:tcPr>
          <w:p w14:paraId="67387F9D" w14:textId="77777777" w:rsidR="002D0EB4" w:rsidRPr="002D0EB4" w:rsidRDefault="002D0EB4" w:rsidP="002D0EB4">
            <w:pPr>
              <w:rPr>
                <w:rFonts w:ascii="Century Gothic" w:hAnsi="Century Gothic"/>
                <w:sz w:val="16"/>
                <w:szCs w:val="16"/>
              </w:rPr>
            </w:pPr>
          </w:p>
        </w:tc>
      </w:tr>
      <w:tr w:rsidR="002D0EB4" w:rsidRPr="002D0EB4" w14:paraId="614A3406" w14:textId="77777777" w:rsidTr="009C2105">
        <w:trPr>
          <w:trHeight w:val="358"/>
        </w:trPr>
        <w:tc>
          <w:tcPr>
            <w:tcW w:w="3969" w:type="dxa"/>
            <w:vAlign w:val="center"/>
          </w:tcPr>
          <w:p w14:paraId="61D4E240" w14:textId="77777777" w:rsidR="002D0EB4" w:rsidRPr="002D0EB4" w:rsidRDefault="00E37793" w:rsidP="00F8137A">
            <w:pPr>
              <w:jc w:val="left"/>
              <w:rPr>
                <w:rFonts w:ascii="Century Gothic" w:hAnsi="Century Gothic"/>
                <w:sz w:val="16"/>
                <w:szCs w:val="16"/>
              </w:rPr>
            </w:pPr>
            <w:r>
              <w:rPr>
                <w:rFonts w:ascii="Century Gothic" w:hAnsi="Century Gothic"/>
                <w:sz w:val="16"/>
                <w:szCs w:val="16"/>
              </w:rPr>
              <w:t xml:space="preserve">Le </w:t>
            </w:r>
            <w:r w:rsidR="002D0EB4" w:rsidRPr="002D0EB4">
              <w:rPr>
                <w:rFonts w:ascii="Century Gothic" w:hAnsi="Century Gothic"/>
                <w:sz w:val="16"/>
                <w:szCs w:val="16"/>
              </w:rPr>
              <w:t xml:space="preserve">type de société </w:t>
            </w:r>
            <w:r>
              <w:rPr>
                <w:rFonts w:ascii="Century Gothic" w:hAnsi="Century Gothic"/>
                <w:sz w:val="16"/>
                <w:szCs w:val="16"/>
              </w:rPr>
              <w:t>ciblé</w:t>
            </w:r>
          </w:p>
        </w:tc>
        <w:tc>
          <w:tcPr>
            <w:tcW w:w="4252" w:type="dxa"/>
            <w:vAlign w:val="center"/>
          </w:tcPr>
          <w:p w14:paraId="3EF893C8" w14:textId="77777777" w:rsidR="002D0EB4" w:rsidRPr="002D0EB4" w:rsidRDefault="002D0EB4" w:rsidP="002D0EB4">
            <w:pPr>
              <w:rPr>
                <w:rFonts w:ascii="Century Gothic" w:hAnsi="Century Gothic"/>
                <w:sz w:val="16"/>
                <w:szCs w:val="16"/>
              </w:rPr>
            </w:pPr>
          </w:p>
        </w:tc>
      </w:tr>
      <w:tr w:rsidR="002D0EB4" w:rsidRPr="002D0EB4" w14:paraId="2075B448" w14:textId="77777777" w:rsidTr="009C2105">
        <w:trPr>
          <w:trHeight w:val="580"/>
        </w:trPr>
        <w:tc>
          <w:tcPr>
            <w:tcW w:w="3969" w:type="dxa"/>
            <w:vAlign w:val="center"/>
          </w:tcPr>
          <w:p w14:paraId="76BAB83F" w14:textId="77777777" w:rsidR="002D0EB4" w:rsidRPr="002D0EB4" w:rsidRDefault="00F07C16" w:rsidP="00F8137A">
            <w:pPr>
              <w:jc w:val="left"/>
              <w:rPr>
                <w:rFonts w:ascii="Century Gothic" w:hAnsi="Century Gothic"/>
                <w:sz w:val="16"/>
                <w:szCs w:val="16"/>
              </w:rPr>
            </w:pPr>
            <w:r>
              <w:rPr>
                <w:rFonts w:ascii="Century Gothic" w:hAnsi="Century Gothic"/>
                <w:sz w:val="16"/>
                <w:szCs w:val="16"/>
              </w:rPr>
              <w:t>La p</w:t>
            </w:r>
            <w:r w:rsidR="00E37793">
              <w:rPr>
                <w:rFonts w:ascii="Century Gothic" w:hAnsi="Century Gothic"/>
                <w:sz w:val="16"/>
                <w:szCs w:val="16"/>
              </w:rPr>
              <w:t>erception, par les personnes concernées, de</w:t>
            </w:r>
            <w:r w:rsidR="002D0EB4" w:rsidRPr="002D0EB4">
              <w:rPr>
                <w:rFonts w:ascii="Century Gothic" w:hAnsi="Century Gothic"/>
                <w:sz w:val="16"/>
                <w:szCs w:val="16"/>
              </w:rPr>
              <w:t xml:space="preserve"> </w:t>
            </w:r>
            <w:r w:rsidR="00E37793">
              <w:rPr>
                <w:rFonts w:ascii="Century Gothic" w:hAnsi="Century Gothic"/>
                <w:sz w:val="16"/>
                <w:szCs w:val="16"/>
              </w:rPr>
              <w:t>l’environnement économique,</w:t>
            </w:r>
            <w:r w:rsidR="002D0EB4" w:rsidRPr="002D0EB4">
              <w:rPr>
                <w:rFonts w:ascii="Century Gothic" w:hAnsi="Century Gothic"/>
                <w:sz w:val="16"/>
                <w:szCs w:val="16"/>
              </w:rPr>
              <w:t xml:space="preserve"> social et culturel</w:t>
            </w:r>
          </w:p>
        </w:tc>
        <w:tc>
          <w:tcPr>
            <w:tcW w:w="4252" w:type="dxa"/>
            <w:vAlign w:val="center"/>
          </w:tcPr>
          <w:p w14:paraId="743B4291" w14:textId="77777777" w:rsidR="002D0EB4" w:rsidRPr="002D0EB4" w:rsidRDefault="002D0EB4" w:rsidP="002D0EB4">
            <w:pPr>
              <w:rPr>
                <w:rFonts w:ascii="Century Gothic" w:hAnsi="Century Gothic"/>
                <w:sz w:val="16"/>
                <w:szCs w:val="16"/>
              </w:rPr>
            </w:pPr>
          </w:p>
        </w:tc>
      </w:tr>
      <w:tr w:rsidR="002D0EB4" w:rsidRPr="002D0EB4" w14:paraId="63207443" w14:textId="77777777" w:rsidTr="009C2105">
        <w:tc>
          <w:tcPr>
            <w:tcW w:w="3969" w:type="dxa"/>
            <w:vAlign w:val="center"/>
          </w:tcPr>
          <w:p w14:paraId="5E91EE85" w14:textId="77777777" w:rsidR="002D0EB4" w:rsidRPr="002D0EB4" w:rsidRDefault="00E37793" w:rsidP="00F8137A">
            <w:pPr>
              <w:jc w:val="left"/>
              <w:rPr>
                <w:rFonts w:ascii="Century Gothic" w:hAnsi="Century Gothic"/>
                <w:sz w:val="16"/>
                <w:szCs w:val="16"/>
              </w:rPr>
            </w:pPr>
            <w:r>
              <w:rPr>
                <w:rFonts w:ascii="Century Gothic" w:hAnsi="Century Gothic"/>
                <w:sz w:val="16"/>
                <w:szCs w:val="16"/>
              </w:rPr>
              <w:t xml:space="preserve">Le </w:t>
            </w:r>
            <w:r w:rsidR="002D0EB4" w:rsidRPr="002D0EB4">
              <w:rPr>
                <w:rFonts w:ascii="Century Gothic" w:hAnsi="Century Gothic"/>
                <w:sz w:val="16"/>
                <w:szCs w:val="16"/>
              </w:rPr>
              <w:t>niveau de formation</w:t>
            </w:r>
            <w:r>
              <w:rPr>
                <w:rFonts w:ascii="Century Gothic" w:hAnsi="Century Gothic"/>
                <w:sz w:val="16"/>
                <w:szCs w:val="16"/>
              </w:rPr>
              <w:t>,</w:t>
            </w:r>
            <w:r w:rsidR="002D0EB4" w:rsidRPr="002D0EB4">
              <w:rPr>
                <w:rFonts w:ascii="Century Gothic" w:hAnsi="Century Gothic"/>
                <w:sz w:val="16"/>
                <w:szCs w:val="16"/>
              </w:rPr>
              <w:t xml:space="preserve"> </w:t>
            </w:r>
            <w:r>
              <w:rPr>
                <w:rFonts w:ascii="Century Gothic" w:hAnsi="Century Gothic"/>
                <w:sz w:val="16"/>
                <w:szCs w:val="16"/>
              </w:rPr>
              <w:t>analysé</w:t>
            </w:r>
            <w:r w:rsidR="002D0EB4" w:rsidRPr="002D0EB4">
              <w:rPr>
                <w:rFonts w:ascii="Century Gothic" w:hAnsi="Century Gothic"/>
                <w:sz w:val="16"/>
                <w:szCs w:val="16"/>
              </w:rPr>
              <w:t xml:space="preserve"> </w:t>
            </w:r>
            <w:r w:rsidR="00CF1C38">
              <w:rPr>
                <w:rFonts w:ascii="Century Gothic" w:hAnsi="Century Gothic"/>
                <w:sz w:val="16"/>
                <w:szCs w:val="16"/>
              </w:rPr>
              <w:t>par rapport aux</w:t>
            </w:r>
            <w:r w:rsidR="002D0EB4" w:rsidRPr="002D0EB4">
              <w:rPr>
                <w:rFonts w:ascii="Century Gothic" w:hAnsi="Century Gothic"/>
                <w:sz w:val="16"/>
                <w:szCs w:val="16"/>
              </w:rPr>
              <w:t xml:space="preserve"> divers </w:t>
            </w:r>
            <w:r>
              <w:rPr>
                <w:rFonts w:ascii="Century Gothic" w:hAnsi="Century Gothic"/>
                <w:sz w:val="16"/>
                <w:szCs w:val="16"/>
              </w:rPr>
              <w:t>groupes qui composent</w:t>
            </w:r>
            <w:r w:rsidR="002D0EB4" w:rsidRPr="002D0EB4">
              <w:rPr>
                <w:rFonts w:ascii="Century Gothic" w:hAnsi="Century Gothic"/>
                <w:sz w:val="16"/>
                <w:szCs w:val="16"/>
              </w:rPr>
              <w:t xml:space="preserve"> la population concernée par le projet (femmes, jeunes, </w:t>
            </w:r>
            <w:proofErr w:type="spellStart"/>
            <w:r w:rsidR="002D0EB4" w:rsidRPr="002D0EB4">
              <w:rPr>
                <w:rFonts w:ascii="Century Gothic" w:hAnsi="Century Gothic"/>
                <w:sz w:val="16"/>
                <w:szCs w:val="16"/>
              </w:rPr>
              <w:t>leaders</w:t>
            </w:r>
            <w:proofErr w:type="spellEnd"/>
            <w:r w:rsidR="002D0EB4" w:rsidRPr="002D0EB4">
              <w:rPr>
                <w:rFonts w:ascii="Century Gothic" w:hAnsi="Century Gothic"/>
                <w:sz w:val="16"/>
                <w:szCs w:val="16"/>
              </w:rPr>
              <w:t>, paysans, artisans, etc.)</w:t>
            </w:r>
          </w:p>
        </w:tc>
        <w:tc>
          <w:tcPr>
            <w:tcW w:w="4252" w:type="dxa"/>
            <w:vAlign w:val="center"/>
          </w:tcPr>
          <w:p w14:paraId="1F783F48" w14:textId="77777777" w:rsidR="002D0EB4" w:rsidRPr="002D0EB4" w:rsidRDefault="002D0EB4" w:rsidP="002D0EB4">
            <w:pPr>
              <w:rPr>
                <w:rFonts w:ascii="Century Gothic" w:hAnsi="Century Gothic"/>
                <w:sz w:val="16"/>
                <w:szCs w:val="16"/>
              </w:rPr>
            </w:pPr>
          </w:p>
        </w:tc>
      </w:tr>
      <w:tr w:rsidR="002D0EB4" w:rsidRPr="002D0EB4" w14:paraId="73021622" w14:textId="77777777" w:rsidTr="009C2105">
        <w:trPr>
          <w:trHeight w:val="1356"/>
        </w:trPr>
        <w:tc>
          <w:tcPr>
            <w:tcW w:w="3969" w:type="dxa"/>
            <w:vAlign w:val="center"/>
          </w:tcPr>
          <w:p w14:paraId="6F1916A3" w14:textId="77777777" w:rsidR="00537EB8" w:rsidRDefault="00537EB8" w:rsidP="00F8137A">
            <w:pPr>
              <w:jc w:val="left"/>
              <w:rPr>
                <w:rFonts w:ascii="Century Gothic" w:hAnsi="Century Gothic"/>
                <w:sz w:val="16"/>
                <w:szCs w:val="16"/>
              </w:rPr>
            </w:pPr>
            <w:r w:rsidRPr="00537EB8">
              <w:rPr>
                <w:rFonts w:ascii="Century Gothic" w:hAnsi="Century Gothic"/>
                <w:sz w:val="16"/>
                <w:szCs w:val="16"/>
              </w:rPr>
              <w:t xml:space="preserve">Les besoins et </w:t>
            </w:r>
            <w:r w:rsidR="00CF1C38">
              <w:rPr>
                <w:rFonts w:ascii="Century Gothic" w:hAnsi="Century Gothic"/>
                <w:sz w:val="16"/>
                <w:szCs w:val="16"/>
              </w:rPr>
              <w:t xml:space="preserve">les </w:t>
            </w:r>
            <w:r w:rsidRPr="00537EB8">
              <w:rPr>
                <w:rFonts w:ascii="Century Gothic" w:hAnsi="Century Gothic"/>
                <w:sz w:val="16"/>
                <w:szCs w:val="16"/>
              </w:rPr>
              <w:t>attentes des personnes visées, en tenant compte</w:t>
            </w:r>
            <w:r w:rsidR="00CF1C38">
              <w:rPr>
                <w:rFonts w:ascii="Century Gothic" w:hAnsi="Century Gothic"/>
                <w:sz w:val="16"/>
                <w:szCs w:val="16"/>
              </w:rPr>
              <w:t>,</w:t>
            </w:r>
            <w:r w:rsidRPr="00537EB8">
              <w:rPr>
                <w:rFonts w:ascii="Century Gothic" w:hAnsi="Century Gothic"/>
                <w:sz w:val="16"/>
                <w:szCs w:val="16"/>
              </w:rPr>
              <w:t xml:space="preserve"> s’il y a lieu</w:t>
            </w:r>
            <w:r w:rsidR="00CF1C38">
              <w:rPr>
                <w:rFonts w:ascii="Century Gothic" w:hAnsi="Century Gothic"/>
                <w:sz w:val="16"/>
                <w:szCs w:val="16"/>
              </w:rPr>
              <w:t>,</w:t>
            </w:r>
            <w:r w:rsidRPr="00537EB8">
              <w:rPr>
                <w:rFonts w:ascii="Century Gothic" w:hAnsi="Century Gothic"/>
                <w:sz w:val="16"/>
                <w:szCs w:val="16"/>
              </w:rPr>
              <w:t xml:space="preserve"> du point de vue :</w:t>
            </w:r>
          </w:p>
          <w:p w14:paraId="3086656D" w14:textId="77777777" w:rsidR="00537EB8" w:rsidRDefault="00537EB8" w:rsidP="00F8137A">
            <w:pPr>
              <w:jc w:val="left"/>
              <w:rPr>
                <w:rFonts w:ascii="Century Gothic" w:hAnsi="Century Gothic"/>
                <w:sz w:val="16"/>
                <w:szCs w:val="16"/>
              </w:rPr>
            </w:pPr>
          </w:p>
          <w:p w14:paraId="2EEDC3F7" w14:textId="77777777" w:rsidR="00537EB8" w:rsidRDefault="002D0EB4" w:rsidP="00F8137A">
            <w:pPr>
              <w:pStyle w:val="Paragraphedeliste"/>
              <w:numPr>
                <w:ilvl w:val="0"/>
                <w:numId w:val="6"/>
              </w:numPr>
              <w:spacing w:after="120"/>
              <w:ind w:left="714" w:hanging="357"/>
              <w:contextualSpacing w:val="0"/>
              <w:jc w:val="left"/>
              <w:rPr>
                <w:rFonts w:ascii="Century Gothic" w:hAnsi="Century Gothic"/>
                <w:sz w:val="16"/>
                <w:szCs w:val="16"/>
              </w:rPr>
            </w:pPr>
            <w:r w:rsidRPr="00537EB8">
              <w:rPr>
                <w:rFonts w:ascii="Century Gothic" w:hAnsi="Century Gothic"/>
                <w:sz w:val="16"/>
                <w:szCs w:val="16"/>
              </w:rPr>
              <w:t>des experts</w:t>
            </w:r>
            <w:r w:rsidR="00537EB8">
              <w:rPr>
                <w:rFonts w:ascii="Century Gothic" w:hAnsi="Century Gothic"/>
                <w:sz w:val="16"/>
                <w:szCs w:val="16"/>
              </w:rPr>
              <w:t>;</w:t>
            </w:r>
          </w:p>
          <w:p w14:paraId="7283AB80" w14:textId="77777777" w:rsidR="00537EB8" w:rsidRDefault="00537EB8" w:rsidP="00F8137A">
            <w:pPr>
              <w:pStyle w:val="Paragraphedeliste"/>
              <w:numPr>
                <w:ilvl w:val="0"/>
                <w:numId w:val="6"/>
              </w:numPr>
              <w:spacing w:after="120"/>
              <w:ind w:left="714" w:hanging="357"/>
              <w:contextualSpacing w:val="0"/>
              <w:jc w:val="left"/>
              <w:rPr>
                <w:rFonts w:ascii="Century Gothic" w:hAnsi="Century Gothic"/>
                <w:sz w:val="16"/>
                <w:szCs w:val="16"/>
              </w:rPr>
            </w:pPr>
            <w:r w:rsidRPr="00E37793">
              <w:rPr>
                <w:rFonts w:ascii="Century Gothic" w:hAnsi="Century Gothic"/>
                <w:sz w:val="16"/>
                <w:szCs w:val="16"/>
              </w:rPr>
              <w:t>des gestionnaires immédiats ou plus éloignés de la situation</w:t>
            </w:r>
            <w:r>
              <w:rPr>
                <w:rFonts w:ascii="Century Gothic" w:hAnsi="Century Gothic"/>
                <w:sz w:val="16"/>
                <w:szCs w:val="16"/>
              </w:rPr>
              <w:t>;</w:t>
            </w:r>
          </w:p>
          <w:p w14:paraId="4057465C" w14:textId="77777777" w:rsidR="00537EB8" w:rsidRDefault="00537EB8" w:rsidP="00F8137A">
            <w:pPr>
              <w:pStyle w:val="Paragraphedeliste"/>
              <w:numPr>
                <w:ilvl w:val="0"/>
                <w:numId w:val="6"/>
              </w:numPr>
              <w:spacing w:after="120"/>
              <w:ind w:left="714" w:hanging="357"/>
              <w:contextualSpacing w:val="0"/>
              <w:jc w:val="left"/>
              <w:rPr>
                <w:rFonts w:ascii="Century Gothic" w:hAnsi="Century Gothic"/>
                <w:sz w:val="16"/>
                <w:szCs w:val="16"/>
              </w:rPr>
            </w:pPr>
            <w:r w:rsidRPr="00E37793">
              <w:rPr>
                <w:rFonts w:ascii="Century Gothic" w:hAnsi="Century Gothic"/>
                <w:sz w:val="16"/>
                <w:szCs w:val="16"/>
              </w:rPr>
              <w:t>des bénéficiaires (toujours prendre en compte le point de vue des différents groupes qui composent la population)</w:t>
            </w:r>
            <w:r>
              <w:rPr>
                <w:rFonts w:ascii="Century Gothic" w:hAnsi="Century Gothic"/>
                <w:sz w:val="16"/>
                <w:szCs w:val="16"/>
              </w:rPr>
              <w:t>;</w:t>
            </w:r>
          </w:p>
          <w:p w14:paraId="6F3310CF" w14:textId="77777777" w:rsidR="002D0EB4" w:rsidRPr="00537EB8" w:rsidRDefault="00537EB8" w:rsidP="00F8137A">
            <w:pPr>
              <w:pStyle w:val="Paragraphedeliste"/>
              <w:numPr>
                <w:ilvl w:val="0"/>
                <w:numId w:val="6"/>
              </w:numPr>
              <w:spacing w:after="120"/>
              <w:ind w:left="714" w:hanging="357"/>
              <w:contextualSpacing w:val="0"/>
              <w:jc w:val="left"/>
              <w:rPr>
                <w:rFonts w:ascii="Century Gothic" w:hAnsi="Century Gothic"/>
                <w:sz w:val="16"/>
                <w:szCs w:val="16"/>
              </w:rPr>
            </w:pPr>
            <w:r w:rsidRPr="00E37793">
              <w:rPr>
                <w:rFonts w:ascii="Century Gothic" w:hAnsi="Century Gothic"/>
                <w:sz w:val="16"/>
                <w:szCs w:val="16"/>
              </w:rPr>
              <w:t>d’autres acteurs pertinents</w:t>
            </w:r>
            <w:r>
              <w:rPr>
                <w:rFonts w:ascii="Century Gothic" w:hAnsi="Century Gothic"/>
                <w:sz w:val="16"/>
                <w:szCs w:val="16"/>
              </w:rPr>
              <w:t>.</w:t>
            </w:r>
          </w:p>
        </w:tc>
        <w:tc>
          <w:tcPr>
            <w:tcW w:w="4252" w:type="dxa"/>
            <w:vAlign w:val="center"/>
          </w:tcPr>
          <w:p w14:paraId="1518C9CA" w14:textId="77777777" w:rsidR="002D0EB4" w:rsidRPr="002D0EB4" w:rsidRDefault="002D0EB4" w:rsidP="002D0EB4">
            <w:pPr>
              <w:rPr>
                <w:rFonts w:ascii="Century Gothic" w:hAnsi="Century Gothic"/>
                <w:sz w:val="16"/>
                <w:szCs w:val="16"/>
              </w:rPr>
            </w:pPr>
          </w:p>
        </w:tc>
      </w:tr>
    </w:tbl>
    <w:p w14:paraId="321808B1" w14:textId="77777777" w:rsidR="0021075E" w:rsidRDefault="009C2105" w:rsidP="00F8137A">
      <w:pPr>
        <w:pStyle w:val="EDU6014note"/>
        <w:ind w:left="426"/>
        <w:rPr>
          <w:b/>
        </w:rPr>
      </w:pPr>
      <w:r>
        <w:rPr>
          <w:b/>
          <w:noProof/>
        </w:rPr>
        <mc:AlternateContent>
          <mc:Choice Requires="wps">
            <w:drawing>
              <wp:anchor distT="0" distB="0" distL="114300" distR="114300" simplePos="0" relativeHeight="251660288" behindDoc="0" locked="0" layoutInCell="1" allowOverlap="1" wp14:anchorId="2DA7C9AA" wp14:editId="18F049D7">
                <wp:simplePos x="0" y="0"/>
                <wp:positionH relativeFrom="column">
                  <wp:posOffset>228600</wp:posOffset>
                </wp:positionH>
                <wp:positionV relativeFrom="paragraph">
                  <wp:posOffset>144145</wp:posOffset>
                </wp:positionV>
                <wp:extent cx="5257800" cy="457200"/>
                <wp:effectExtent l="0" t="0" r="25400" b="25400"/>
                <wp:wrapThrough wrapText="bothSides">
                  <wp:wrapPolygon edited="0">
                    <wp:start x="0" y="0"/>
                    <wp:lineTo x="0" y="21600"/>
                    <wp:lineTo x="21600" y="21600"/>
                    <wp:lineTo x="21600" y="0"/>
                    <wp:lineTo x="0" y="0"/>
                  </wp:wrapPolygon>
                </wp:wrapThrough>
                <wp:docPr id="3" name="Rectangle à coins arrondis 3"/>
                <wp:cNvGraphicFramePr/>
                <a:graphic xmlns:a="http://schemas.openxmlformats.org/drawingml/2006/main">
                  <a:graphicData uri="http://schemas.microsoft.com/office/word/2010/wordprocessingShape">
                    <wps:wsp>
                      <wps:cNvSpPr/>
                      <wps:spPr>
                        <a:xfrm>
                          <a:off x="0" y="0"/>
                          <a:ext cx="5257800" cy="457200"/>
                        </a:xfrm>
                        <a:prstGeom prst="roundRect">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txbx>
                        <w:txbxContent>
                          <w:p w14:paraId="24AD439D" w14:textId="1F58B8D2" w:rsidR="00A922A6" w:rsidRDefault="00A922A6" w:rsidP="00003760">
                            <w:pPr>
                              <w:pStyle w:val="EDU6014note"/>
                            </w:pPr>
                            <w:r w:rsidRPr="001B74E7">
                              <w:rPr>
                                <w:b/>
                              </w:rPr>
                              <w:t>Attention</w:t>
                            </w:r>
                            <w:r w:rsidRPr="001B74E7">
                              <w:t xml:space="preserve"> </w:t>
                            </w:r>
                            <w:r w:rsidR="00482766">
                              <w:t xml:space="preserve"> </w:t>
                            </w:r>
                            <w:r w:rsidRPr="001B74E7">
                              <w:t xml:space="preserve">Nous vous invitons à réaliser cette activité en vous référant au contexte que vous souhaitez explorer </w:t>
                            </w:r>
                            <w:r>
                              <w:t>pour réaliser votre travail noté.</w:t>
                            </w:r>
                          </w:p>
                          <w:p w14:paraId="2607914A" w14:textId="77777777" w:rsidR="00A922A6" w:rsidRDefault="00A922A6" w:rsidP="000037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3" o:spid="_x0000_s1028" style="position:absolute;left:0;text-align:left;margin-left:18pt;margin-top:11.35pt;width:414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">
                <v:textbox>
                  <w:txbxContent>
                    <w:p w14:paraId="24AD439D" w14:textId="1F58B8D2" w:rsidR="00A922A6" w:rsidRDefault="00A922A6" w:rsidP="00003760">
                      <w:pPr>
                        <w:pStyle w:val="EDU6014note"/>
                      </w:pPr>
                      <w:r w:rsidRPr="001B74E7">
                        <w:rPr>
                          <w:b/>
                        </w:rPr>
                        <w:t>Attention</w:t>
                      </w:r>
                      <w:r w:rsidRPr="001B74E7">
                        <w:t xml:space="preserve"> </w:t>
                      </w:r>
                      <w:r w:rsidR="00482766">
                        <w:t xml:space="preserve"> </w:t>
                      </w:r>
                      <w:r w:rsidRPr="001B74E7">
                        <w:t xml:space="preserve">Nous vous invitons à réaliser cette activité en vous référant au contexte que vous souhaitez explorer </w:t>
                      </w:r>
                      <w:r>
                        <w:t>pour réaliser votre travail noté.</w:t>
                      </w:r>
                    </w:p>
                    <w:p w14:paraId="2607914A" w14:textId="77777777" w:rsidR="00A922A6" w:rsidRDefault="00A922A6" w:rsidP="00003760">
                      <w:pPr>
                        <w:jc w:val="center"/>
                      </w:pPr>
                    </w:p>
                  </w:txbxContent>
                </v:textbox>
                <w10:wrap type="through"/>
              </v:roundrect>
            </w:pict>
          </mc:Fallback>
        </mc:AlternateContent>
      </w:r>
      <w:r>
        <w:rPr>
          <w:noProof/>
        </w:rPr>
        <w:drawing>
          <wp:anchor distT="0" distB="0" distL="114300" distR="114300" simplePos="0" relativeHeight="251670528" behindDoc="0" locked="0" layoutInCell="1" allowOverlap="1" wp14:anchorId="554D70BB" wp14:editId="16EA958C">
            <wp:simplePos x="0" y="0"/>
            <wp:positionH relativeFrom="column">
              <wp:posOffset>66040</wp:posOffset>
            </wp:positionH>
            <wp:positionV relativeFrom="paragraph">
              <wp:posOffset>135255</wp:posOffset>
            </wp:positionV>
            <wp:extent cx="340995" cy="322580"/>
            <wp:effectExtent l="0" t="0" r="0" b="7620"/>
            <wp:wrapThrough wrapText="bothSides">
              <wp:wrapPolygon edited="0">
                <wp:start x="4827" y="0"/>
                <wp:lineTo x="1609" y="8504"/>
                <wp:lineTo x="1609" y="15307"/>
                <wp:lineTo x="4827" y="20409"/>
                <wp:lineTo x="14480" y="20409"/>
                <wp:lineTo x="17698" y="17008"/>
                <wp:lineTo x="17698" y="10205"/>
                <wp:lineTo x="16089" y="0"/>
                <wp:lineTo x="4827" y="0"/>
              </wp:wrapPolygon>
            </wp:wrapThrough>
            <wp:docPr id="16" name="Image 16" descr="PictoAttentionN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oAttentionNoi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0995" cy="322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124F55" w14:textId="77777777" w:rsidR="009B3FAF" w:rsidRPr="00931633" w:rsidRDefault="00B74F80" w:rsidP="00947817">
      <w:pPr>
        <w:pStyle w:val="EDU6014T3"/>
      </w:pPr>
      <w:bookmarkStart w:id="9" w:name="_Toc267820766"/>
      <w:r>
        <w:lastRenderedPageBreak/>
        <w:t>2.2</w:t>
      </w:r>
      <w:r>
        <w:tab/>
      </w:r>
      <w:r w:rsidR="009B3FAF" w:rsidRPr="00931633">
        <w:t>Comment les actions de formation devien</w:t>
      </w:r>
      <w:r w:rsidR="00931633">
        <w:t>nent le moteur du développement</w:t>
      </w:r>
      <w:bookmarkEnd w:id="9"/>
    </w:p>
    <w:p w14:paraId="5C7A5255" w14:textId="77777777" w:rsidR="00B2431D" w:rsidRPr="00C012FC" w:rsidRDefault="005E5217" w:rsidP="00EF6791">
      <w:pPr>
        <w:pStyle w:val="EDU6014question"/>
        <w:spacing w:after="240"/>
      </w:pPr>
      <w:r>
        <w:t>17.</w:t>
      </w:r>
      <w:r>
        <w:tab/>
      </w:r>
      <w:r w:rsidR="00B2431D" w:rsidRPr="00C012FC">
        <w:t xml:space="preserve">Le </w:t>
      </w:r>
      <w:r w:rsidR="00B2431D" w:rsidRPr="00C012FC">
        <w:rPr>
          <w:rFonts w:cstheme="minorHAnsi"/>
        </w:rPr>
        <w:t>travail</w:t>
      </w:r>
      <w:r w:rsidR="00B2431D" w:rsidRPr="00C012FC">
        <w:t xml:space="preserve"> à réaliser devrait vous conduire à illustrer de manière concrète la façon </w:t>
      </w:r>
      <w:r w:rsidR="00CF1C38">
        <w:t xml:space="preserve">dont </w:t>
      </w:r>
      <w:r w:rsidR="00B2431D" w:rsidRPr="00C012FC">
        <w:t xml:space="preserve">interagissent les interventions externes ou internes </w:t>
      </w:r>
      <w:r w:rsidR="00CF1C38">
        <w:t>d</w:t>
      </w:r>
      <w:r w:rsidR="00B2431D" w:rsidRPr="00C012FC">
        <w:t xml:space="preserve">u microcosme sur lequel vous travaillez. Le schéma d’analyse </w:t>
      </w:r>
      <w:r w:rsidR="00CF1C38">
        <w:t>se trouve</w:t>
      </w:r>
      <w:r w:rsidR="00B2431D" w:rsidRPr="00C012FC">
        <w:t xml:space="preserve"> dans le matériel mis à votre disposition</w:t>
      </w:r>
      <w:r w:rsidR="00CF1C38">
        <w:t>.</w:t>
      </w:r>
      <w:r w:rsidR="00B2431D" w:rsidRPr="00C012FC">
        <w:t xml:space="preserve"> </w:t>
      </w:r>
      <w:r w:rsidR="00CF1C38">
        <w:t>N</w:t>
      </w:r>
      <w:r w:rsidR="00B2431D" w:rsidRPr="00C012FC">
        <w:t xml:space="preserve">ous </w:t>
      </w:r>
      <w:r w:rsidR="00CF1C38">
        <w:t xml:space="preserve">le </w:t>
      </w:r>
      <w:r w:rsidR="00B2431D" w:rsidRPr="00C012FC">
        <w:t>reproduisons ici :</w:t>
      </w:r>
      <w:r w:rsidR="009C2105">
        <w:t xml:space="preserve"> </w:t>
      </w:r>
    </w:p>
    <w:p w14:paraId="5BB57AA4" w14:textId="77777777" w:rsidR="00B2431D" w:rsidRDefault="0018485E" w:rsidP="00B2431D">
      <w:pPr>
        <w:pStyle w:val="Formatlibre"/>
        <w:jc w:val="center"/>
        <w:rPr>
          <w:rFonts w:asciiTheme="majorHAnsi" w:hAnsiTheme="majorHAnsi"/>
        </w:rPr>
      </w:pPr>
      <w:r>
        <w:rPr>
          <w:rFonts w:asciiTheme="majorHAnsi" w:hAnsiTheme="majorHAnsi"/>
          <w:noProof/>
          <w:lang w:val="fr-FR" w:eastAsia="fr-FR"/>
        </w:rPr>
        <w:drawing>
          <wp:inline distT="0" distB="0" distL="0" distR="0" wp14:anchorId="4077C6A5" wp14:editId="4E0C76EA">
            <wp:extent cx="4000500" cy="2882580"/>
            <wp:effectExtent l="0" t="0" r="0" b="0"/>
            <wp:docPr id="1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6805" cy="2887123"/>
                    </a:xfrm>
                    <a:prstGeom prst="rect">
                      <a:avLst/>
                    </a:prstGeom>
                    <a:noFill/>
                    <a:ln>
                      <a:noFill/>
                    </a:ln>
                  </pic:spPr>
                </pic:pic>
              </a:graphicData>
            </a:graphic>
          </wp:inline>
        </w:drawing>
      </w:r>
    </w:p>
    <w:p w14:paraId="5C2ED7C4" w14:textId="77777777" w:rsidR="005C654A" w:rsidRDefault="005C654A" w:rsidP="00B2431D">
      <w:pPr>
        <w:pStyle w:val="Formatlibre"/>
        <w:jc w:val="center"/>
        <w:rPr>
          <w:rFonts w:asciiTheme="majorHAnsi" w:hAnsiTheme="majorHAnsi"/>
        </w:rPr>
      </w:pPr>
    </w:p>
    <w:p w14:paraId="0C187384" w14:textId="77777777" w:rsidR="00B2431D" w:rsidRPr="00B2431D" w:rsidRDefault="00A56196" w:rsidP="005E5217">
      <w:pPr>
        <w:pStyle w:val="EDU6014questionniveau2"/>
      </w:pPr>
      <w:r>
        <w:t>En vous servant de ce schéma</w:t>
      </w:r>
      <w:r w:rsidR="00B2431D" w:rsidRPr="00B2431D">
        <w:t>, vous avez déjà décrit la situation de départ dans les semaines précédentes et vous avez fait l’inventaire des diverses actions et interventions en cours qui concernent les populations avec lesquelles vous envisagez de travailler.</w:t>
      </w:r>
    </w:p>
    <w:p w14:paraId="2114455A" w14:textId="77777777" w:rsidR="00B2431D" w:rsidRPr="00B2431D" w:rsidRDefault="00B2431D" w:rsidP="005E5217">
      <w:pPr>
        <w:pStyle w:val="EDU6014questionniveau2"/>
      </w:pPr>
      <w:r w:rsidRPr="00B2431D">
        <w:t xml:space="preserve">Il vous reste donc à mieux saisir la dynamique de transformation des systèmes </w:t>
      </w:r>
      <w:proofErr w:type="spellStart"/>
      <w:r w:rsidRPr="00B2431D">
        <w:t>socio-économiques</w:t>
      </w:r>
      <w:proofErr w:type="spellEnd"/>
      <w:r w:rsidRPr="00B2431D">
        <w:t xml:space="preserve"> et techniques avec lesquels vous </w:t>
      </w:r>
      <w:r w:rsidR="00075A46">
        <w:t>devez composer</w:t>
      </w:r>
      <w:r w:rsidR="00075A46" w:rsidRPr="00B2431D">
        <w:t xml:space="preserve"> </w:t>
      </w:r>
      <w:r w:rsidRPr="00B2431D">
        <w:t xml:space="preserve">et </w:t>
      </w:r>
      <w:r w:rsidR="00EF15EC">
        <w:t xml:space="preserve">à </w:t>
      </w:r>
      <w:r w:rsidR="00AC74C2">
        <w:t>établir</w:t>
      </w:r>
      <w:r w:rsidR="00AC74C2" w:rsidRPr="00B2431D">
        <w:t xml:space="preserve"> </w:t>
      </w:r>
      <w:r w:rsidRPr="00B2431D">
        <w:t>les nouveaux</w:t>
      </w:r>
      <w:r w:rsidR="00931633">
        <w:t xml:space="preserve"> défis qu’il va </w:t>
      </w:r>
      <w:r w:rsidR="00AC74C2">
        <w:t xml:space="preserve">falloir </w:t>
      </w:r>
      <w:r w:rsidR="00931633">
        <w:t>relever.</w:t>
      </w:r>
    </w:p>
    <w:p w14:paraId="21B56297" w14:textId="77777777" w:rsidR="00B2431D" w:rsidRPr="00B2431D" w:rsidRDefault="00B2431D" w:rsidP="005E5217">
      <w:pPr>
        <w:pStyle w:val="EDU6014questionniveau2"/>
      </w:pPr>
      <w:r w:rsidRPr="00B2431D">
        <w:t>Chaque situation demeure certes particulière, mais nous vous proposons une feuille de route qui peut vous aider à porter votre diagnostic à la connaissance des autres membres du cours qui auront</w:t>
      </w:r>
      <w:r w:rsidR="00AC74C2">
        <w:t>,</w:t>
      </w:r>
      <w:r w:rsidRPr="00B2431D">
        <w:t xml:space="preserve"> de leur côté</w:t>
      </w:r>
      <w:r w:rsidR="00AC74C2">
        <w:t>, adopté</w:t>
      </w:r>
      <w:r w:rsidRPr="00B2431D">
        <w:t xml:space="preserve"> une grille d’analyse similaire permettant un certain nombre d’analyses communes et de comparaisons.</w:t>
      </w:r>
    </w:p>
    <w:p w14:paraId="46940CFA" w14:textId="77777777" w:rsidR="00B2431D" w:rsidRDefault="00B2431D" w:rsidP="00B2431D">
      <w:pPr>
        <w:pStyle w:val="Formatlibre"/>
        <w:jc w:val="both"/>
        <w:rPr>
          <w:rFonts w:asciiTheme="majorHAnsi" w:hAnsiTheme="majorHAnsi"/>
        </w:rPr>
      </w:pPr>
    </w:p>
    <w:tbl>
      <w:tblPr>
        <w:tblStyle w:val="Grille"/>
        <w:tblW w:w="8221" w:type="dxa"/>
        <w:tblInd w:w="738" w:type="dxa"/>
        <w:tblLayout w:type="fixed"/>
        <w:tblCellMar>
          <w:top w:w="198" w:type="dxa"/>
          <w:left w:w="312" w:type="dxa"/>
          <w:bottom w:w="113" w:type="dxa"/>
          <w:right w:w="312" w:type="dxa"/>
        </w:tblCellMar>
        <w:tblLook w:val="04A0" w:firstRow="1" w:lastRow="0" w:firstColumn="1" w:lastColumn="0" w:noHBand="0" w:noVBand="1"/>
      </w:tblPr>
      <w:tblGrid>
        <w:gridCol w:w="4110"/>
        <w:gridCol w:w="4111"/>
      </w:tblGrid>
      <w:tr w:rsidR="00B2431D" w:rsidRPr="00B2431D" w14:paraId="1FD99BE5" w14:textId="77777777" w:rsidTr="005C654A">
        <w:trPr>
          <w:tblHeader/>
        </w:trPr>
        <w:tc>
          <w:tcPr>
            <w:tcW w:w="8221" w:type="dxa"/>
            <w:gridSpan w:val="2"/>
            <w:shd w:val="clear" w:color="auto" w:fill="D9D9D9" w:themeFill="background1" w:themeFillShade="D9"/>
            <w:vAlign w:val="center"/>
          </w:tcPr>
          <w:p w14:paraId="38C2AFA8" w14:textId="77777777" w:rsidR="00B2431D" w:rsidRPr="00B2431D" w:rsidRDefault="00B2431D" w:rsidP="00F8137A">
            <w:pPr>
              <w:jc w:val="center"/>
              <w:rPr>
                <w:rFonts w:ascii="Century Gothic" w:hAnsi="Century Gothic"/>
                <w:b/>
                <w:sz w:val="16"/>
                <w:szCs w:val="16"/>
              </w:rPr>
            </w:pPr>
            <w:r w:rsidRPr="00B2431D">
              <w:rPr>
                <w:rFonts w:ascii="Century Gothic" w:hAnsi="Century Gothic"/>
                <w:b/>
                <w:sz w:val="16"/>
                <w:szCs w:val="16"/>
              </w:rPr>
              <w:t>Compréhension de la dynamique « interventions-transformation » du milieu</w:t>
            </w:r>
          </w:p>
        </w:tc>
      </w:tr>
      <w:tr w:rsidR="00B2431D" w:rsidRPr="00B2431D" w14:paraId="157CEA6F" w14:textId="77777777" w:rsidTr="005C654A">
        <w:trPr>
          <w:trHeight w:val="107"/>
        </w:trPr>
        <w:tc>
          <w:tcPr>
            <w:tcW w:w="4110" w:type="dxa"/>
            <w:vAlign w:val="center"/>
          </w:tcPr>
          <w:p w14:paraId="7A3E6E30" w14:textId="77777777" w:rsidR="00B2431D" w:rsidRPr="00B2431D" w:rsidRDefault="00B2431D" w:rsidP="00F8137A">
            <w:pPr>
              <w:jc w:val="left"/>
              <w:rPr>
                <w:rFonts w:ascii="Century Gothic" w:hAnsi="Century Gothic"/>
                <w:sz w:val="16"/>
                <w:szCs w:val="16"/>
              </w:rPr>
            </w:pPr>
            <w:r>
              <w:rPr>
                <w:rFonts w:ascii="Century Gothic" w:hAnsi="Century Gothic"/>
                <w:sz w:val="16"/>
                <w:szCs w:val="16"/>
              </w:rPr>
              <w:t>S</w:t>
            </w:r>
            <w:r w:rsidRPr="00B2431D">
              <w:rPr>
                <w:rFonts w:ascii="Century Gothic" w:hAnsi="Century Gothic"/>
                <w:sz w:val="16"/>
                <w:szCs w:val="16"/>
              </w:rPr>
              <w:t>ituation de départ au temps t0</w:t>
            </w:r>
          </w:p>
        </w:tc>
        <w:tc>
          <w:tcPr>
            <w:tcW w:w="4111" w:type="dxa"/>
            <w:vAlign w:val="center"/>
          </w:tcPr>
          <w:p w14:paraId="48162B03" w14:textId="77777777" w:rsidR="00B2431D" w:rsidRPr="00B2431D" w:rsidRDefault="00B2431D" w:rsidP="00F8137A">
            <w:pPr>
              <w:jc w:val="left"/>
              <w:rPr>
                <w:rFonts w:ascii="Century Gothic" w:hAnsi="Century Gothic"/>
                <w:sz w:val="16"/>
                <w:szCs w:val="16"/>
              </w:rPr>
            </w:pPr>
          </w:p>
        </w:tc>
      </w:tr>
      <w:tr w:rsidR="00B2431D" w:rsidRPr="00B2431D" w14:paraId="35238345" w14:textId="77777777" w:rsidTr="005C654A">
        <w:trPr>
          <w:trHeight w:val="189"/>
        </w:trPr>
        <w:tc>
          <w:tcPr>
            <w:tcW w:w="4110" w:type="dxa"/>
            <w:vAlign w:val="center"/>
          </w:tcPr>
          <w:p w14:paraId="743A5DB7" w14:textId="77777777" w:rsidR="00B2431D" w:rsidRPr="00B2431D" w:rsidRDefault="00AC74C2" w:rsidP="00F8137A">
            <w:pPr>
              <w:jc w:val="left"/>
              <w:rPr>
                <w:rFonts w:ascii="Century Gothic" w:hAnsi="Century Gothic"/>
                <w:sz w:val="16"/>
                <w:szCs w:val="16"/>
              </w:rPr>
            </w:pPr>
            <w:r>
              <w:rPr>
                <w:rFonts w:ascii="Century Gothic" w:hAnsi="Century Gothic"/>
                <w:sz w:val="16"/>
                <w:szCs w:val="16"/>
              </w:rPr>
              <w:t>Possibilités</w:t>
            </w:r>
            <w:r w:rsidRPr="00B2431D">
              <w:rPr>
                <w:rFonts w:ascii="Century Gothic" w:hAnsi="Century Gothic"/>
                <w:sz w:val="16"/>
                <w:szCs w:val="16"/>
              </w:rPr>
              <w:t xml:space="preserve"> </w:t>
            </w:r>
            <w:r w:rsidR="00B2431D" w:rsidRPr="00B2431D">
              <w:rPr>
                <w:rFonts w:ascii="Century Gothic" w:hAnsi="Century Gothic"/>
                <w:sz w:val="16"/>
                <w:szCs w:val="16"/>
              </w:rPr>
              <w:t>et contraintes</w:t>
            </w:r>
          </w:p>
        </w:tc>
        <w:tc>
          <w:tcPr>
            <w:tcW w:w="4111" w:type="dxa"/>
            <w:vAlign w:val="center"/>
          </w:tcPr>
          <w:p w14:paraId="7E2A3AED" w14:textId="77777777" w:rsidR="00B2431D" w:rsidRPr="00B2431D" w:rsidRDefault="00B2431D" w:rsidP="00F8137A">
            <w:pPr>
              <w:jc w:val="left"/>
              <w:rPr>
                <w:rFonts w:ascii="Century Gothic" w:hAnsi="Century Gothic"/>
                <w:sz w:val="16"/>
                <w:szCs w:val="16"/>
              </w:rPr>
            </w:pPr>
          </w:p>
        </w:tc>
      </w:tr>
      <w:tr w:rsidR="00B2431D" w:rsidRPr="00B2431D" w14:paraId="5351297E" w14:textId="77777777" w:rsidTr="005C654A">
        <w:trPr>
          <w:trHeight w:val="394"/>
        </w:trPr>
        <w:tc>
          <w:tcPr>
            <w:tcW w:w="4110" w:type="dxa"/>
            <w:vAlign w:val="center"/>
          </w:tcPr>
          <w:p w14:paraId="2E6FBA92" w14:textId="77777777" w:rsidR="00B2431D" w:rsidRPr="00B2431D" w:rsidRDefault="00B2431D" w:rsidP="00F8137A">
            <w:pPr>
              <w:jc w:val="left"/>
              <w:rPr>
                <w:rFonts w:ascii="Century Gothic" w:hAnsi="Century Gothic"/>
                <w:sz w:val="16"/>
                <w:szCs w:val="16"/>
              </w:rPr>
            </w:pPr>
            <w:r>
              <w:rPr>
                <w:rFonts w:ascii="Century Gothic" w:hAnsi="Century Gothic"/>
                <w:sz w:val="16"/>
                <w:szCs w:val="16"/>
              </w:rPr>
              <w:t>B</w:t>
            </w:r>
            <w:r w:rsidRPr="00B2431D">
              <w:rPr>
                <w:rFonts w:ascii="Century Gothic" w:hAnsi="Century Gothic"/>
                <w:sz w:val="16"/>
                <w:szCs w:val="16"/>
              </w:rPr>
              <w:t xml:space="preserve">esoins exprimés par les populations et blocages à </w:t>
            </w:r>
            <w:r w:rsidR="00EF15EC">
              <w:rPr>
                <w:rFonts w:ascii="Century Gothic" w:hAnsi="Century Gothic"/>
                <w:sz w:val="16"/>
                <w:szCs w:val="16"/>
              </w:rPr>
              <w:t>surmonter</w:t>
            </w:r>
          </w:p>
        </w:tc>
        <w:tc>
          <w:tcPr>
            <w:tcW w:w="4111" w:type="dxa"/>
            <w:vAlign w:val="center"/>
          </w:tcPr>
          <w:p w14:paraId="0F5537FA" w14:textId="77777777" w:rsidR="00B2431D" w:rsidRPr="00B2431D" w:rsidRDefault="00B2431D" w:rsidP="00F8137A">
            <w:pPr>
              <w:jc w:val="left"/>
              <w:rPr>
                <w:rFonts w:ascii="Century Gothic" w:hAnsi="Century Gothic"/>
                <w:sz w:val="16"/>
                <w:szCs w:val="16"/>
              </w:rPr>
            </w:pPr>
          </w:p>
        </w:tc>
      </w:tr>
      <w:tr w:rsidR="00B2431D" w:rsidRPr="00B2431D" w14:paraId="623BE183" w14:textId="77777777" w:rsidTr="005C654A">
        <w:tc>
          <w:tcPr>
            <w:tcW w:w="4110" w:type="dxa"/>
            <w:vAlign w:val="center"/>
          </w:tcPr>
          <w:p w14:paraId="6BB19F09" w14:textId="77777777" w:rsidR="00B2431D" w:rsidRPr="00B2431D" w:rsidRDefault="00B2431D" w:rsidP="00F8137A">
            <w:pPr>
              <w:jc w:val="left"/>
              <w:rPr>
                <w:rFonts w:ascii="Century Gothic" w:hAnsi="Century Gothic"/>
                <w:sz w:val="16"/>
                <w:szCs w:val="16"/>
              </w:rPr>
            </w:pPr>
            <w:r>
              <w:rPr>
                <w:rFonts w:ascii="Century Gothic" w:hAnsi="Century Gothic"/>
                <w:sz w:val="16"/>
                <w:szCs w:val="16"/>
              </w:rPr>
              <w:t>I</w:t>
            </w:r>
            <w:r w:rsidRPr="00B2431D">
              <w:rPr>
                <w:rFonts w:ascii="Century Gothic" w:hAnsi="Century Gothic"/>
                <w:sz w:val="16"/>
                <w:szCs w:val="16"/>
              </w:rPr>
              <w:t xml:space="preserve">nterventions internes qui répondent à ces besoins et </w:t>
            </w:r>
            <w:r w:rsidR="00AC74C2">
              <w:rPr>
                <w:rFonts w:ascii="Century Gothic" w:hAnsi="Century Gothic"/>
                <w:sz w:val="16"/>
                <w:szCs w:val="16"/>
              </w:rPr>
              <w:t xml:space="preserve">permettent de </w:t>
            </w:r>
            <w:r w:rsidR="00EF15EC">
              <w:rPr>
                <w:rFonts w:ascii="Century Gothic" w:hAnsi="Century Gothic"/>
                <w:sz w:val="16"/>
                <w:szCs w:val="16"/>
              </w:rPr>
              <w:t>surmonter</w:t>
            </w:r>
            <w:r w:rsidR="00AC74C2">
              <w:rPr>
                <w:rFonts w:ascii="Century Gothic" w:hAnsi="Century Gothic"/>
                <w:sz w:val="16"/>
                <w:szCs w:val="16"/>
              </w:rPr>
              <w:t xml:space="preserve"> </w:t>
            </w:r>
            <w:r w:rsidRPr="00B2431D">
              <w:rPr>
                <w:rFonts w:ascii="Century Gothic" w:hAnsi="Century Gothic"/>
                <w:sz w:val="16"/>
                <w:szCs w:val="16"/>
              </w:rPr>
              <w:t>ces blocages</w:t>
            </w:r>
          </w:p>
        </w:tc>
        <w:tc>
          <w:tcPr>
            <w:tcW w:w="4111" w:type="dxa"/>
            <w:vAlign w:val="center"/>
          </w:tcPr>
          <w:p w14:paraId="182F1B6D" w14:textId="77777777" w:rsidR="00B2431D" w:rsidRPr="00B2431D" w:rsidRDefault="00B2431D" w:rsidP="00F8137A">
            <w:pPr>
              <w:jc w:val="left"/>
              <w:rPr>
                <w:rFonts w:ascii="Century Gothic" w:hAnsi="Century Gothic"/>
                <w:sz w:val="16"/>
                <w:szCs w:val="16"/>
              </w:rPr>
            </w:pPr>
          </w:p>
        </w:tc>
      </w:tr>
      <w:tr w:rsidR="00B2431D" w:rsidRPr="00B2431D" w14:paraId="1D5FC586" w14:textId="77777777" w:rsidTr="005C654A">
        <w:tc>
          <w:tcPr>
            <w:tcW w:w="4110" w:type="dxa"/>
            <w:vAlign w:val="center"/>
          </w:tcPr>
          <w:p w14:paraId="2E475248" w14:textId="77777777" w:rsidR="00B2431D" w:rsidRPr="00B2431D" w:rsidRDefault="00B2431D" w:rsidP="00F8137A">
            <w:pPr>
              <w:jc w:val="left"/>
              <w:rPr>
                <w:rFonts w:ascii="Century Gothic" w:hAnsi="Century Gothic"/>
                <w:sz w:val="16"/>
                <w:szCs w:val="16"/>
              </w:rPr>
            </w:pPr>
            <w:r>
              <w:rPr>
                <w:rFonts w:ascii="Century Gothic" w:hAnsi="Century Gothic"/>
                <w:sz w:val="16"/>
                <w:szCs w:val="16"/>
              </w:rPr>
              <w:lastRenderedPageBreak/>
              <w:t>I</w:t>
            </w:r>
            <w:r w:rsidRPr="00B2431D">
              <w:rPr>
                <w:rFonts w:ascii="Century Gothic" w:hAnsi="Century Gothic"/>
                <w:sz w:val="16"/>
                <w:szCs w:val="16"/>
              </w:rPr>
              <w:t>nterventions externes qui répondent à ces besoins et</w:t>
            </w:r>
            <w:r w:rsidR="00AC74C2">
              <w:rPr>
                <w:rFonts w:ascii="Century Gothic" w:hAnsi="Century Gothic"/>
                <w:sz w:val="16"/>
                <w:szCs w:val="16"/>
              </w:rPr>
              <w:t xml:space="preserve"> permettent de </w:t>
            </w:r>
            <w:r w:rsidR="00EF15EC">
              <w:rPr>
                <w:rFonts w:ascii="Century Gothic" w:hAnsi="Century Gothic"/>
                <w:sz w:val="16"/>
                <w:szCs w:val="16"/>
              </w:rPr>
              <w:t>surmonter</w:t>
            </w:r>
            <w:r w:rsidR="00AC74C2">
              <w:rPr>
                <w:rFonts w:ascii="Century Gothic" w:hAnsi="Century Gothic"/>
                <w:sz w:val="16"/>
                <w:szCs w:val="16"/>
              </w:rPr>
              <w:t xml:space="preserve"> ces</w:t>
            </w:r>
            <w:r w:rsidRPr="00B2431D">
              <w:rPr>
                <w:rFonts w:ascii="Century Gothic" w:hAnsi="Century Gothic"/>
                <w:sz w:val="16"/>
                <w:szCs w:val="16"/>
              </w:rPr>
              <w:t xml:space="preserve"> blocages</w:t>
            </w:r>
          </w:p>
        </w:tc>
        <w:tc>
          <w:tcPr>
            <w:tcW w:w="4111" w:type="dxa"/>
            <w:vAlign w:val="center"/>
          </w:tcPr>
          <w:p w14:paraId="012C5905" w14:textId="77777777" w:rsidR="00B2431D" w:rsidRPr="00B2431D" w:rsidRDefault="00B2431D" w:rsidP="00F8137A">
            <w:pPr>
              <w:jc w:val="left"/>
              <w:rPr>
                <w:rFonts w:ascii="Century Gothic" w:hAnsi="Century Gothic"/>
                <w:sz w:val="16"/>
                <w:szCs w:val="16"/>
              </w:rPr>
            </w:pPr>
          </w:p>
        </w:tc>
      </w:tr>
      <w:tr w:rsidR="00B2431D" w:rsidRPr="00B2431D" w14:paraId="5F0961BF" w14:textId="77777777" w:rsidTr="005C654A">
        <w:tc>
          <w:tcPr>
            <w:tcW w:w="4110" w:type="dxa"/>
            <w:vAlign w:val="center"/>
          </w:tcPr>
          <w:p w14:paraId="7E295BB3" w14:textId="77777777" w:rsidR="00B2431D" w:rsidRPr="00B2431D" w:rsidRDefault="00B2431D" w:rsidP="00F8137A">
            <w:pPr>
              <w:jc w:val="left"/>
              <w:rPr>
                <w:rFonts w:ascii="Century Gothic" w:hAnsi="Century Gothic"/>
                <w:sz w:val="16"/>
                <w:szCs w:val="16"/>
              </w:rPr>
            </w:pPr>
            <w:r>
              <w:rPr>
                <w:rFonts w:ascii="Century Gothic" w:hAnsi="Century Gothic"/>
                <w:sz w:val="16"/>
                <w:szCs w:val="16"/>
              </w:rPr>
              <w:t xml:space="preserve">Effets des </w:t>
            </w:r>
            <w:r w:rsidRPr="00B2431D">
              <w:rPr>
                <w:rFonts w:ascii="Century Gothic" w:hAnsi="Century Gothic"/>
                <w:sz w:val="16"/>
                <w:szCs w:val="16"/>
              </w:rPr>
              <w:t xml:space="preserve">forces en présence et </w:t>
            </w:r>
            <w:r>
              <w:rPr>
                <w:rFonts w:ascii="Century Gothic" w:hAnsi="Century Gothic"/>
                <w:sz w:val="16"/>
                <w:szCs w:val="16"/>
              </w:rPr>
              <w:t>processus de</w:t>
            </w:r>
            <w:r w:rsidRPr="00B2431D">
              <w:rPr>
                <w:rFonts w:ascii="Century Gothic" w:hAnsi="Century Gothic"/>
                <w:sz w:val="16"/>
                <w:szCs w:val="16"/>
              </w:rPr>
              <w:t xml:space="preserve"> </w:t>
            </w:r>
            <w:r>
              <w:rPr>
                <w:rFonts w:ascii="Century Gothic" w:hAnsi="Century Gothic"/>
                <w:sz w:val="16"/>
                <w:szCs w:val="16"/>
              </w:rPr>
              <w:t>transformation d</w:t>
            </w:r>
            <w:r w:rsidRPr="00B2431D">
              <w:rPr>
                <w:rFonts w:ascii="Century Gothic" w:hAnsi="Century Gothic"/>
                <w:sz w:val="16"/>
                <w:szCs w:val="16"/>
              </w:rPr>
              <w:t xml:space="preserve">es populations et </w:t>
            </w:r>
            <w:r>
              <w:rPr>
                <w:rFonts w:ascii="Century Gothic" w:hAnsi="Century Gothic"/>
                <w:sz w:val="16"/>
                <w:szCs w:val="16"/>
              </w:rPr>
              <w:t xml:space="preserve">de </w:t>
            </w:r>
            <w:r w:rsidRPr="00B2431D">
              <w:rPr>
                <w:rFonts w:ascii="Century Gothic" w:hAnsi="Century Gothic"/>
                <w:sz w:val="16"/>
                <w:szCs w:val="16"/>
              </w:rPr>
              <w:t>la société concernées</w:t>
            </w:r>
          </w:p>
        </w:tc>
        <w:tc>
          <w:tcPr>
            <w:tcW w:w="4111" w:type="dxa"/>
            <w:vAlign w:val="center"/>
          </w:tcPr>
          <w:p w14:paraId="13AFEC4F" w14:textId="77777777" w:rsidR="00B2431D" w:rsidRPr="00B2431D" w:rsidRDefault="00B2431D" w:rsidP="00F8137A">
            <w:pPr>
              <w:jc w:val="left"/>
              <w:rPr>
                <w:rFonts w:ascii="Century Gothic" w:hAnsi="Century Gothic"/>
                <w:sz w:val="16"/>
                <w:szCs w:val="16"/>
              </w:rPr>
            </w:pPr>
          </w:p>
        </w:tc>
      </w:tr>
      <w:tr w:rsidR="00B2431D" w:rsidRPr="00B2431D" w14:paraId="20F90D19" w14:textId="77777777" w:rsidTr="005C654A">
        <w:tc>
          <w:tcPr>
            <w:tcW w:w="4110" w:type="dxa"/>
            <w:vAlign w:val="center"/>
          </w:tcPr>
          <w:p w14:paraId="05F7CE6E" w14:textId="77777777" w:rsidR="00B2431D" w:rsidRPr="00B2431D" w:rsidRDefault="00B2431D" w:rsidP="00F8137A">
            <w:pPr>
              <w:jc w:val="left"/>
              <w:rPr>
                <w:rFonts w:ascii="Century Gothic" w:hAnsi="Century Gothic"/>
                <w:sz w:val="16"/>
                <w:szCs w:val="16"/>
              </w:rPr>
            </w:pPr>
            <w:r>
              <w:rPr>
                <w:rFonts w:ascii="Century Gothic" w:hAnsi="Century Gothic"/>
                <w:sz w:val="16"/>
                <w:szCs w:val="16"/>
              </w:rPr>
              <w:t>Description de</w:t>
            </w:r>
            <w:r w:rsidRPr="00B2431D">
              <w:rPr>
                <w:rFonts w:ascii="Century Gothic" w:hAnsi="Century Gothic"/>
                <w:sz w:val="16"/>
                <w:szCs w:val="16"/>
              </w:rPr>
              <w:t xml:space="preserve"> l’état</w:t>
            </w:r>
            <w:r w:rsidR="00AC74C2">
              <w:rPr>
                <w:rFonts w:ascii="Century Gothic" w:hAnsi="Century Gothic"/>
                <w:sz w:val="16"/>
                <w:szCs w:val="16"/>
              </w:rPr>
              <w:t> </w:t>
            </w:r>
            <w:r w:rsidRPr="00B2431D">
              <w:rPr>
                <w:rFonts w:ascii="Century Gothic" w:hAnsi="Century Gothic"/>
                <w:sz w:val="16"/>
                <w:szCs w:val="16"/>
              </w:rPr>
              <w:t>2 vers lequel a évolué le microco</w:t>
            </w:r>
            <w:r w:rsidR="00931633">
              <w:rPr>
                <w:rFonts w:ascii="Century Gothic" w:hAnsi="Century Gothic"/>
                <w:sz w:val="16"/>
                <w:szCs w:val="16"/>
              </w:rPr>
              <w:t>sme avec lequel vous travaillez</w:t>
            </w:r>
          </w:p>
        </w:tc>
        <w:tc>
          <w:tcPr>
            <w:tcW w:w="4111" w:type="dxa"/>
            <w:vAlign w:val="center"/>
          </w:tcPr>
          <w:p w14:paraId="0EB716F9" w14:textId="77777777" w:rsidR="00B2431D" w:rsidRPr="00B2431D" w:rsidRDefault="00B2431D" w:rsidP="00F8137A">
            <w:pPr>
              <w:jc w:val="left"/>
              <w:rPr>
                <w:rFonts w:ascii="Century Gothic" w:hAnsi="Century Gothic"/>
                <w:sz w:val="16"/>
                <w:szCs w:val="16"/>
              </w:rPr>
            </w:pPr>
          </w:p>
        </w:tc>
      </w:tr>
      <w:tr w:rsidR="00B2431D" w:rsidRPr="00B2431D" w14:paraId="3BF4AB7B" w14:textId="77777777" w:rsidTr="005C654A">
        <w:trPr>
          <w:trHeight w:val="19"/>
        </w:trPr>
        <w:tc>
          <w:tcPr>
            <w:tcW w:w="4110" w:type="dxa"/>
            <w:vAlign w:val="center"/>
          </w:tcPr>
          <w:p w14:paraId="0D784C3B" w14:textId="77777777" w:rsidR="00B2431D" w:rsidRPr="00B2431D" w:rsidRDefault="00AC74C2" w:rsidP="00F8137A">
            <w:pPr>
              <w:jc w:val="left"/>
              <w:rPr>
                <w:rFonts w:ascii="Century Gothic" w:hAnsi="Century Gothic"/>
                <w:sz w:val="16"/>
                <w:szCs w:val="16"/>
              </w:rPr>
            </w:pPr>
            <w:r>
              <w:rPr>
                <w:rFonts w:ascii="Century Gothic" w:hAnsi="Century Gothic"/>
                <w:sz w:val="16"/>
                <w:szCs w:val="16"/>
              </w:rPr>
              <w:t xml:space="preserve">Description </w:t>
            </w:r>
            <w:r w:rsidR="00B2431D">
              <w:rPr>
                <w:rFonts w:ascii="Century Gothic" w:hAnsi="Century Gothic"/>
                <w:sz w:val="16"/>
                <w:szCs w:val="16"/>
              </w:rPr>
              <w:t>d</w:t>
            </w:r>
            <w:r w:rsidR="00B2431D" w:rsidRPr="00B2431D">
              <w:rPr>
                <w:rFonts w:ascii="Century Gothic" w:hAnsi="Century Gothic"/>
                <w:sz w:val="16"/>
                <w:szCs w:val="16"/>
              </w:rPr>
              <w:t xml:space="preserve">es problèmes réglés, </w:t>
            </w:r>
            <w:r>
              <w:rPr>
                <w:rFonts w:ascii="Century Gothic" w:hAnsi="Century Gothic"/>
                <w:sz w:val="16"/>
                <w:szCs w:val="16"/>
              </w:rPr>
              <w:t>possibilités</w:t>
            </w:r>
            <w:r w:rsidRPr="00B2431D">
              <w:rPr>
                <w:rFonts w:ascii="Century Gothic" w:hAnsi="Century Gothic"/>
                <w:sz w:val="16"/>
                <w:szCs w:val="16"/>
              </w:rPr>
              <w:t xml:space="preserve"> </w:t>
            </w:r>
            <w:r w:rsidR="00B2431D" w:rsidRPr="00B2431D">
              <w:rPr>
                <w:rFonts w:ascii="Century Gothic" w:hAnsi="Century Gothic"/>
                <w:sz w:val="16"/>
                <w:szCs w:val="16"/>
              </w:rPr>
              <w:t>et dangers émergents</w:t>
            </w:r>
          </w:p>
        </w:tc>
        <w:tc>
          <w:tcPr>
            <w:tcW w:w="4111" w:type="dxa"/>
            <w:vAlign w:val="center"/>
          </w:tcPr>
          <w:p w14:paraId="5B11263C" w14:textId="77777777" w:rsidR="00B2431D" w:rsidRPr="00B2431D" w:rsidRDefault="00B2431D" w:rsidP="00F8137A">
            <w:pPr>
              <w:jc w:val="left"/>
              <w:rPr>
                <w:rFonts w:ascii="Century Gothic" w:hAnsi="Century Gothic"/>
                <w:sz w:val="16"/>
                <w:szCs w:val="16"/>
              </w:rPr>
            </w:pPr>
          </w:p>
        </w:tc>
      </w:tr>
    </w:tbl>
    <w:p w14:paraId="346365CD" w14:textId="77777777" w:rsidR="00850F12" w:rsidRPr="00931633" w:rsidRDefault="00B74F80" w:rsidP="005E5217">
      <w:pPr>
        <w:pStyle w:val="EDU6014T3"/>
        <w:rPr>
          <w:rFonts w:cstheme="minorHAnsi"/>
          <w:sz w:val="20"/>
          <w:szCs w:val="20"/>
        </w:rPr>
      </w:pPr>
      <w:bookmarkStart w:id="10" w:name="_Toc267820767"/>
      <w:r>
        <w:rPr>
          <w:rFonts w:eastAsiaTheme="majorEastAsia"/>
          <w:lang w:eastAsia="fr-CA"/>
        </w:rPr>
        <w:t>2.3</w:t>
      </w:r>
      <w:r>
        <w:rPr>
          <w:rFonts w:eastAsiaTheme="majorEastAsia"/>
          <w:lang w:eastAsia="fr-CA"/>
        </w:rPr>
        <w:tab/>
      </w:r>
      <w:r w:rsidR="00B82CDC" w:rsidRPr="00931633">
        <w:rPr>
          <w:rFonts w:eastAsiaTheme="majorEastAsia"/>
          <w:lang w:eastAsia="fr-CA"/>
        </w:rPr>
        <w:t>Le diagnostic participatif</w:t>
      </w:r>
      <w:bookmarkEnd w:id="10"/>
    </w:p>
    <w:p w14:paraId="64453453" w14:textId="77777777" w:rsidR="00850F12" w:rsidRDefault="009C2105" w:rsidP="0033545D">
      <w:pPr>
        <w:pStyle w:val="EDU6014p6"/>
      </w:pPr>
      <w:r>
        <w:rPr>
          <w:noProof/>
        </w:rPr>
        <w:drawing>
          <wp:anchor distT="0" distB="0" distL="114300" distR="114300" simplePos="0" relativeHeight="251672576" behindDoc="0" locked="0" layoutInCell="1" allowOverlap="1" wp14:anchorId="4F3ADA14" wp14:editId="3C162402">
            <wp:simplePos x="0" y="0"/>
            <wp:positionH relativeFrom="column">
              <wp:posOffset>-167640</wp:posOffset>
            </wp:positionH>
            <wp:positionV relativeFrom="paragraph">
              <wp:posOffset>535305</wp:posOffset>
            </wp:positionV>
            <wp:extent cx="340995" cy="322580"/>
            <wp:effectExtent l="0" t="0" r="0" b="7620"/>
            <wp:wrapThrough wrapText="bothSides">
              <wp:wrapPolygon edited="0">
                <wp:start x="4827" y="0"/>
                <wp:lineTo x="1609" y="8504"/>
                <wp:lineTo x="1609" y="15307"/>
                <wp:lineTo x="4827" y="20409"/>
                <wp:lineTo x="14480" y="20409"/>
                <wp:lineTo x="17698" y="17008"/>
                <wp:lineTo x="17698" y="10205"/>
                <wp:lineTo x="16089" y="0"/>
                <wp:lineTo x="4827" y="0"/>
              </wp:wrapPolygon>
            </wp:wrapThrough>
            <wp:docPr id="17" name="Image 17" descr="PictoAttentionN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oAttentionNoi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0995" cy="3225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3760">
        <w:rPr>
          <w:noProof/>
        </w:rPr>
        <mc:AlternateContent>
          <mc:Choice Requires="wps">
            <w:drawing>
              <wp:anchor distT="0" distB="0" distL="114300" distR="114300" simplePos="0" relativeHeight="251662336" behindDoc="0" locked="0" layoutInCell="1" allowOverlap="1" wp14:anchorId="1B6E971C" wp14:editId="44DF0AE3">
                <wp:simplePos x="0" y="0"/>
                <wp:positionH relativeFrom="column">
                  <wp:posOffset>0</wp:posOffset>
                </wp:positionH>
                <wp:positionV relativeFrom="paragraph">
                  <wp:posOffset>569595</wp:posOffset>
                </wp:positionV>
                <wp:extent cx="5486400" cy="457200"/>
                <wp:effectExtent l="0" t="0" r="25400" b="25400"/>
                <wp:wrapTight wrapText="bothSides">
                  <wp:wrapPolygon edited="0">
                    <wp:start x="0" y="0"/>
                    <wp:lineTo x="0" y="21600"/>
                    <wp:lineTo x="21600" y="21600"/>
                    <wp:lineTo x="21600" y="0"/>
                    <wp:lineTo x="0" y="0"/>
                  </wp:wrapPolygon>
                </wp:wrapTight>
                <wp:docPr id="5" name="Rectangle à coins arrondis 5"/>
                <wp:cNvGraphicFramePr/>
                <a:graphic xmlns:a="http://schemas.openxmlformats.org/drawingml/2006/main">
                  <a:graphicData uri="http://schemas.microsoft.com/office/word/2010/wordprocessingShape">
                    <wps:wsp>
                      <wps:cNvSpPr/>
                      <wps:spPr>
                        <a:xfrm>
                          <a:off x="0" y="0"/>
                          <a:ext cx="5486400" cy="457200"/>
                        </a:xfrm>
                        <a:prstGeom prst="roundRect">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txbx>
                        <w:txbxContent>
                          <w:p w14:paraId="1D1D460F" w14:textId="29B717A0" w:rsidR="00A922A6" w:rsidRPr="009B1D14" w:rsidRDefault="00A922A6" w:rsidP="006D725B">
                            <w:pPr>
                              <w:pStyle w:val="EDU6014note"/>
                            </w:pPr>
                            <w:r w:rsidRPr="009B1D14">
                              <w:rPr>
                                <w:b/>
                              </w:rPr>
                              <w:t>Attention</w:t>
                            </w:r>
                            <w:r w:rsidRPr="009B1D14">
                              <w:t xml:space="preserve"> </w:t>
                            </w:r>
                            <w:r w:rsidR="00482766">
                              <w:t xml:space="preserve"> </w:t>
                            </w:r>
                            <w:r w:rsidRPr="009B1D14">
                              <w:t>Plusieurs questions se posent à cette étape. Pour vous aider dans votre réflexion, nous vous en proposons quelques</w:t>
                            </w:r>
                            <w:r>
                              <w:t>-</w:t>
                            </w:r>
                            <w:r w:rsidRPr="009B1D14">
                              <w:t>unes que vous pourrez reformuler</w:t>
                            </w:r>
                            <w:r>
                              <w:t xml:space="preserve"> </w:t>
                            </w:r>
                            <w:r w:rsidRPr="009B1D14">
                              <w:t>ou compléter.</w:t>
                            </w:r>
                          </w:p>
                          <w:p w14:paraId="07157A8E" w14:textId="77777777" w:rsidR="00A922A6" w:rsidRDefault="00A922A6" w:rsidP="006D725B">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5" o:spid="_x0000_s1029" style="position:absolute;left:0;text-align:left;margin-left:0;margin-top:44.85pt;width:6in;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">
                <v:textbox>
                  <w:txbxContent>
                    <w:p w14:paraId="1D1D460F" w14:textId="29B717A0" w:rsidR="00A922A6" w:rsidRPr="009B1D14" w:rsidRDefault="00A922A6" w:rsidP="006D725B">
                      <w:pPr>
                        <w:pStyle w:val="EDU6014note"/>
                      </w:pPr>
                      <w:r w:rsidRPr="009B1D14">
                        <w:rPr>
                          <w:b/>
                        </w:rPr>
                        <w:t>Attention</w:t>
                      </w:r>
                      <w:r w:rsidRPr="009B1D14">
                        <w:t xml:space="preserve"> </w:t>
                      </w:r>
                      <w:r w:rsidR="00482766">
                        <w:t xml:space="preserve"> </w:t>
                      </w:r>
                      <w:r w:rsidRPr="009B1D14">
                        <w:t>Plusieurs questions se posent à cette étape. Pour vous aider dans votre réflexion, nous vous en proposons quelques</w:t>
                      </w:r>
                      <w:r>
                        <w:t>-</w:t>
                      </w:r>
                      <w:r w:rsidRPr="009B1D14">
                        <w:t>unes que vous pourrez reformuler</w:t>
                      </w:r>
                      <w:r>
                        <w:t xml:space="preserve"> </w:t>
                      </w:r>
                      <w:r w:rsidRPr="009B1D14">
                        <w:t>ou compléter.</w:t>
                      </w:r>
                    </w:p>
                    <w:p w14:paraId="07157A8E" w14:textId="77777777" w:rsidR="00A922A6" w:rsidRDefault="00A922A6" w:rsidP="006D725B">
                      <w:pPr>
                        <w:jc w:val="left"/>
                      </w:pPr>
                    </w:p>
                  </w:txbxContent>
                </v:textbox>
                <w10:wrap type="tight"/>
              </v:roundrect>
            </w:pict>
          </mc:Fallback>
        </mc:AlternateContent>
      </w:r>
      <w:r w:rsidR="00B82CDC" w:rsidRPr="009B1D14">
        <w:t xml:space="preserve">Comment associer les populations aux projets qui les concernent? </w:t>
      </w:r>
      <w:r w:rsidR="00850F12" w:rsidRPr="009B1D14">
        <w:t xml:space="preserve">Dans ce travail, </w:t>
      </w:r>
      <w:r w:rsidR="003F1217">
        <w:t>vous devez</w:t>
      </w:r>
      <w:r w:rsidR="00850F12" w:rsidRPr="009B1D14">
        <w:t xml:space="preserve"> revenir sur la parole donnée aux «</w:t>
      </w:r>
      <w:r w:rsidR="00931633">
        <w:t> </w:t>
      </w:r>
      <w:r w:rsidR="00850F12" w:rsidRPr="009B1D14">
        <w:t>publics cibles</w:t>
      </w:r>
      <w:r w:rsidR="00931633">
        <w:t> </w:t>
      </w:r>
      <w:r w:rsidR="00850F12" w:rsidRPr="009B1D14">
        <w:t xml:space="preserve">» de vos formations en ce qui concerne la détermination des contenus, les méthodes d’enseignement et </w:t>
      </w:r>
      <w:r w:rsidR="00931633">
        <w:t>la finalité de ces programmes.</w:t>
      </w:r>
      <w:r>
        <w:t xml:space="preserve"> </w:t>
      </w:r>
    </w:p>
    <w:p w14:paraId="4DF53F99" w14:textId="77777777" w:rsidR="00850F12" w:rsidRDefault="003E2517" w:rsidP="003E2517">
      <w:pPr>
        <w:pStyle w:val="EDU6014question"/>
        <w:rPr>
          <w:szCs w:val="20"/>
        </w:rPr>
      </w:pPr>
      <w:r w:rsidRPr="003E2517">
        <w:rPr>
          <w:szCs w:val="20"/>
        </w:rPr>
        <w:t>18.</w:t>
      </w:r>
      <w:r w:rsidRPr="003E2517">
        <w:rPr>
          <w:szCs w:val="20"/>
        </w:rPr>
        <w:tab/>
      </w:r>
      <w:r w:rsidR="00850F12" w:rsidRPr="003E2517">
        <w:rPr>
          <w:szCs w:val="20"/>
        </w:rPr>
        <w:t>Jusqu’où pensez-vous aller dans cette participation avant la concep</w:t>
      </w:r>
      <w:r w:rsidR="00931633" w:rsidRPr="003E2517">
        <w:rPr>
          <w:szCs w:val="20"/>
        </w:rPr>
        <w:t>tion des activités pédagogiques</w:t>
      </w:r>
      <w:r w:rsidR="00850F12" w:rsidRPr="003E2517">
        <w:rPr>
          <w:szCs w:val="20"/>
        </w:rPr>
        <w:t>?</w:t>
      </w:r>
    </w:p>
    <w:p w14:paraId="5495BC8E" w14:textId="77777777" w:rsidR="00850F12" w:rsidRDefault="003E2517" w:rsidP="003E2517">
      <w:pPr>
        <w:pStyle w:val="EDU6014question"/>
      </w:pPr>
      <w:r w:rsidRPr="003E2517">
        <w:rPr>
          <w:szCs w:val="20"/>
        </w:rPr>
        <w:t>19.</w:t>
      </w:r>
      <w:r>
        <w:rPr>
          <w:sz w:val="22"/>
        </w:rPr>
        <w:tab/>
      </w:r>
      <w:r w:rsidR="00850F12" w:rsidRPr="003E2517">
        <w:rPr>
          <w:szCs w:val="20"/>
        </w:rPr>
        <w:t>Comment</w:t>
      </w:r>
      <w:r w:rsidR="00850F12" w:rsidRPr="009B1D14">
        <w:t xml:space="preserve"> pensez-vous </w:t>
      </w:r>
      <w:r w:rsidR="003F1217">
        <w:t>procéder</w:t>
      </w:r>
      <w:r w:rsidR="003F1217" w:rsidRPr="009B1D14">
        <w:t xml:space="preserve"> </w:t>
      </w:r>
      <w:r w:rsidR="00850F12" w:rsidRPr="009B1D14">
        <w:t>pour libérer et associer cette parole?</w:t>
      </w:r>
    </w:p>
    <w:p w14:paraId="0F6F639D" w14:textId="77777777" w:rsidR="00850F12" w:rsidRDefault="003E2517" w:rsidP="00F8137A">
      <w:pPr>
        <w:pStyle w:val="EDU6014question"/>
      </w:pPr>
      <w:r w:rsidRPr="003E2517">
        <w:rPr>
          <w:szCs w:val="20"/>
        </w:rPr>
        <w:t>20.</w:t>
      </w:r>
      <w:r>
        <w:rPr>
          <w:sz w:val="22"/>
        </w:rPr>
        <w:tab/>
      </w:r>
      <w:r w:rsidR="00850F12" w:rsidRPr="003E2517">
        <w:rPr>
          <w:szCs w:val="20"/>
        </w:rPr>
        <w:t xml:space="preserve">Quelles </w:t>
      </w:r>
      <w:r w:rsidR="00850F12" w:rsidRPr="009B1D14">
        <w:t>sont les principales difficultés et limites de cette</w:t>
      </w:r>
      <w:r w:rsidR="00850F12" w:rsidRPr="00A96A8A">
        <w:t xml:space="preserve"> démarche?</w:t>
      </w:r>
    </w:p>
    <w:p w14:paraId="3F4D3136" w14:textId="77777777" w:rsidR="00850F12" w:rsidRDefault="003E2517" w:rsidP="003E2517">
      <w:pPr>
        <w:pStyle w:val="EDU6014question"/>
        <w:rPr>
          <w:szCs w:val="20"/>
        </w:rPr>
      </w:pPr>
      <w:r w:rsidRPr="003E2517">
        <w:rPr>
          <w:szCs w:val="20"/>
        </w:rPr>
        <w:t>21.</w:t>
      </w:r>
      <w:r w:rsidRPr="003E2517">
        <w:rPr>
          <w:szCs w:val="20"/>
        </w:rPr>
        <w:tab/>
      </w:r>
      <w:r w:rsidR="00850F12" w:rsidRPr="003E2517">
        <w:rPr>
          <w:szCs w:val="20"/>
        </w:rPr>
        <w:t xml:space="preserve">Comment peut-on renforcer cette présence des </w:t>
      </w:r>
      <w:r w:rsidR="00EF15EC" w:rsidRPr="003E2517">
        <w:rPr>
          <w:szCs w:val="20"/>
        </w:rPr>
        <w:t xml:space="preserve">personnes </w:t>
      </w:r>
      <w:r w:rsidR="00850F12" w:rsidRPr="003E2517">
        <w:rPr>
          <w:szCs w:val="20"/>
        </w:rPr>
        <w:t>formé</w:t>
      </w:r>
      <w:r w:rsidR="00EF15EC" w:rsidRPr="003E2517">
        <w:rPr>
          <w:szCs w:val="20"/>
        </w:rPr>
        <w:t>e</w:t>
      </w:r>
      <w:r w:rsidR="00850F12" w:rsidRPr="003E2517">
        <w:rPr>
          <w:szCs w:val="20"/>
        </w:rPr>
        <w:t>s dans la gestion des cours</w:t>
      </w:r>
      <w:r w:rsidR="00931633" w:rsidRPr="003E2517">
        <w:rPr>
          <w:szCs w:val="20"/>
        </w:rPr>
        <w:t xml:space="preserve"> (voire compenser leur absence)</w:t>
      </w:r>
      <w:r w:rsidR="00850F12" w:rsidRPr="003E2517">
        <w:rPr>
          <w:szCs w:val="20"/>
        </w:rPr>
        <w:t>?</w:t>
      </w:r>
    </w:p>
    <w:p w14:paraId="0F65C0C8" w14:textId="77777777" w:rsidR="00850F12" w:rsidRDefault="003E2517" w:rsidP="003E2517">
      <w:pPr>
        <w:pStyle w:val="EDU6014question"/>
      </w:pPr>
      <w:r>
        <w:t>22.</w:t>
      </w:r>
      <w:r>
        <w:tab/>
      </w:r>
      <w:r w:rsidR="00850F12" w:rsidRPr="003E2517">
        <w:t xml:space="preserve">Comment utiliser cette participation comme </w:t>
      </w:r>
      <w:r w:rsidR="00931633" w:rsidRPr="003E2517">
        <w:t>une contribution à la formation</w:t>
      </w:r>
      <w:r w:rsidR="00850F12" w:rsidRPr="003E2517">
        <w:t>?</w:t>
      </w:r>
    </w:p>
    <w:p w14:paraId="4DA17C2B" w14:textId="77777777" w:rsidR="00850F12" w:rsidRPr="00A96A8A" w:rsidRDefault="003E2517" w:rsidP="003E2517">
      <w:pPr>
        <w:pStyle w:val="EDU6014question"/>
      </w:pPr>
      <w:r>
        <w:t>23.</w:t>
      </w:r>
      <w:r>
        <w:tab/>
      </w:r>
      <w:r w:rsidR="00850F12" w:rsidRPr="00A96A8A">
        <w:t xml:space="preserve">Quels mécanismes </w:t>
      </w:r>
      <w:r w:rsidR="00201D76">
        <w:t xml:space="preserve">faut-il </w:t>
      </w:r>
      <w:r w:rsidR="00850F12" w:rsidRPr="00A96A8A">
        <w:t xml:space="preserve">mettre en place pour s’assurer que les actions de formation </w:t>
      </w:r>
      <w:r w:rsidR="00201D76">
        <w:t>accomplies</w:t>
      </w:r>
      <w:r w:rsidR="00201D76" w:rsidRPr="00A96A8A">
        <w:t xml:space="preserve"> </w:t>
      </w:r>
      <w:r w:rsidR="00850F12" w:rsidRPr="00A96A8A">
        <w:t xml:space="preserve">soient </w:t>
      </w:r>
      <w:r w:rsidR="00850F12" w:rsidRPr="00666E44">
        <w:rPr>
          <w:sz w:val="22"/>
        </w:rPr>
        <w:t>pilotées</w:t>
      </w:r>
      <w:r w:rsidR="00850F12" w:rsidRPr="00A96A8A">
        <w:t xml:space="preserve"> en collaboration étroite avec les personn</w:t>
      </w:r>
      <w:r w:rsidR="00A96A8A">
        <w:t>es auxquelles elles s’adressent?</w:t>
      </w:r>
      <w:r w:rsidR="00850F12" w:rsidRPr="00A96A8A">
        <w:t xml:space="preserve"> </w:t>
      </w:r>
      <w:proofErr w:type="gramStart"/>
      <w:r w:rsidR="00850F12" w:rsidRPr="00A96A8A">
        <w:t>qu’elles</w:t>
      </w:r>
      <w:proofErr w:type="gramEnd"/>
      <w:r w:rsidR="00850F12" w:rsidRPr="00A96A8A">
        <w:t xml:space="preserve"> contribuent de manière effic</w:t>
      </w:r>
      <w:r w:rsidR="00931633">
        <w:t xml:space="preserve">ace </w:t>
      </w:r>
      <w:r w:rsidR="00201D76">
        <w:t xml:space="preserve">à l’atteinte des </w:t>
      </w:r>
      <w:r w:rsidR="00931633">
        <w:t>objectifs globaux fixés</w:t>
      </w:r>
      <w:r w:rsidR="00850F12" w:rsidRPr="00A96A8A">
        <w:t>?</w:t>
      </w:r>
    </w:p>
    <w:p w14:paraId="47254A59" w14:textId="77777777" w:rsidR="003E2517" w:rsidRDefault="003E2517">
      <w:pPr>
        <w:spacing w:after="200" w:line="276" w:lineRule="auto"/>
        <w:jc w:val="left"/>
        <w:rPr>
          <w:rFonts w:eastAsiaTheme="majorEastAsia"/>
          <w:b/>
          <w:lang w:eastAsia="fr-CA"/>
        </w:rPr>
      </w:pPr>
      <w:r>
        <w:rPr>
          <w:rFonts w:eastAsiaTheme="majorEastAsia"/>
          <w:lang w:eastAsia="fr-CA"/>
        </w:rPr>
        <w:br w:type="page"/>
      </w:r>
    </w:p>
    <w:p w14:paraId="7CA2122B" w14:textId="77777777" w:rsidR="00C012FC" w:rsidRPr="00931633" w:rsidRDefault="00B74F80" w:rsidP="003E2517">
      <w:pPr>
        <w:pStyle w:val="EDU6014T3"/>
        <w:rPr>
          <w:rFonts w:eastAsiaTheme="majorEastAsia"/>
          <w:lang w:eastAsia="fr-CA"/>
        </w:rPr>
      </w:pPr>
      <w:bookmarkStart w:id="11" w:name="_Toc267820768"/>
      <w:r>
        <w:rPr>
          <w:rFonts w:eastAsiaTheme="majorEastAsia"/>
          <w:lang w:eastAsia="fr-CA"/>
        </w:rPr>
        <w:lastRenderedPageBreak/>
        <w:t>2.4</w:t>
      </w:r>
      <w:r>
        <w:rPr>
          <w:rFonts w:eastAsiaTheme="majorEastAsia"/>
          <w:lang w:eastAsia="fr-CA"/>
        </w:rPr>
        <w:tab/>
      </w:r>
      <w:r w:rsidR="00C012FC" w:rsidRPr="00931633">
        <w:rPr>
          <w:rFonts w:eastAsiaTheme="majorEastAsia"/>
          <w:lang w:eastAsia="fr-CA"/>
        </w:rPr>
        <w:t>La méthode du cadre logique</w:t>
      </w:r>
      <w:bookmarkEnd w:id="11"/>
    </w:p>
    <w:p w14:paraId="709FF3A7" w14:textId="77777777" w:rsidR="0033152B" w:rsidRPr="0033152B" w:rsidRDefault="00B74F80" w:rsidP="00B74F80">
      <w:pPr>
        <w:pStyle w:val="EDU6014question"/>
      </w:pPr>
      <w:r>
        <w:t>24.</w:t>
      </w:r>
      <w:r>
        <w:tab/>
      </w:r>
      <w:r w:rsidR="0033152B" w:rsidRPr="0033152B">
        <w:t>Pour ceux qui ont choisi la filière «</w:t>
      </w:r>
      <w:r w:rsidR="003516F6">
        <w:t> </w:t>
      </w:r>
      <w:r w:rsidR="0033152B" w:rsidRPr="0033152B">
        <w:t>étude de cas</w:t>
      </w:r>
      <w:r w:rsidR="003516F6">
        <w:t> </w:t>
      </w:r>
      <w:r w:rsidR="0033152B" w:rsidRPr="0033152B">
        <w:t>», applique</w:t>
      </w:r>
      <w:r w:rsidR="003516F6">
        <w:t>z</w:t>
      </w:r>
      <w:r w:rsidR="0033152B" w:rsidRPr="0033152B">
        <w:t xml:space="preserve"> la méthode du cadre logique au cas que vous </w:t>
      </w:r>
      <w:r w:rsidR="003516F6">
        <w:t xml:space="preserve">avez </w:t>
      </w:r>
      <w:r w:rsidR="0033152B" w:rsidRPr="0033152B">
        <w:t>retenu. Il s’agit</w:t>
      </w:r>
      <w:r w:rsidR="003516F6">
        <w:t>,</w:t>
      </w:r>
      <w:r w:rsidR="0033152B" w:rsidRPr="0033152B">
        <w:t xml:space="preserve"> en fait</w:t>
      </w:r>
      <w:r w:rsidR="003516F6">
        <w:t>,</w:t>
      </w:r>
      <w:r w:rsidR="0033152B" w:rsidRPr="0033152B">
        <w:t xml:space="preserve"> de reprendre ici tous les éléments </w:t>
      </w:r>
      <w:r w:rsidR="00075A46">
        <w:t>examinés</w:t>
      </w:r>
      <w:r w:rsidR="00075A46" w:rsidRPr="0033152B">
        <w:t xml:space="preserve"> </w:t>
      </w:r>
      <w:r w:rsidR="0033152B" w:rsidRPr="0033152B">
        <w:t>dans les semaines précédentes, de synthétiser et de reformuler le projet sous la forme du cadre logique ci-après :</w:t>
      </w:r>
    </w:p>
    <w:p w14:paraId="43534D92" w14:textId="77777777" w:rsidR="0033152B" w:rsidRPr="0033152B" w:rsidRDefault="0033152B" w:rsidP="0033152B">
      <w:pPr>
        <w:pStyle w:val="Formatlibre"/>
        <w:tabs>
          <w:tab w:val="left" w:pos="284"/>
        </w:tabs>
        <w:spacing w:after="120"/>
        <w:ind w:left="502"/>
        <w:jc w:val="both"/>
        <w:rPr>
          <w:rFonts w:asciiTheme="minorHAnsi" w:hAnsiTheme="minorHAnsi" w:cstheme="minorHAnsi"/>
          <w:sz w:val="20"/>
        </w:rPr>
      </w:pPr>
    </w:p>
    <w:p w14:paraId="6DD3B646" w14:textId="77777777" w:rsidR="0033152B" w:rsidRDefault="0018485E" w:rsidP="003B0F93">
      <w:pPr>
        <w:pStyle w:val="Formatlibre"/>
        <w:tabs>
          <w:tab w:val="left" w:pos="220"/>
          <w:tab w:val="left" w:pos="720"/>
        </w:tabs>
        <w:jc w:val="center"/>
        <w:rPr>
          <w:rFonts w:asciiTheme="majorHAnsi" w:hAnsiTheme="majorHAnsi"/>
          <w:sz w:val="22"/>
          <w:szCs w:val="22"/>
        </w:rPr>
      </w:pPr>
      <w:r>
        <w:rPr>
          <w:rFonts w:asciiTheme="majorHAnsi" w:hAnsiTheme="majorHAnsi" w:cstheme="majorBidi"/>
          <w:b/>
          <w:bCs/>
          <w:noProof/>
          <w:sz w:val="22"/>
          <w:szCs w:val="22"/>
          <w:lang w:val="fr-FR" w:eastAsia="fr-FR"/>
        </w:rPr>
        <w:drawing>
          <wp:inline distT="0" distB="0" distL="0" distR="0" wp14:anchorId="4A4315BA" wp14:editId="0AA55E76">
            <wp:extent cx="4450080" cy="3740946"/>
            <wp:effectExtent l="0" t="0" r="7620" b="0"/>
            <wp:docPr id="1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54165" cy="3744380"/>
                    </a:xfrm>
                    <a:prstGeom prst="rect">
                      <a:avLst/>
                    </a:prstGeom>
                    <a:noFill/>
                    <a:ln>
                      <a:noFill/>
                    </a:ln>
                  </pic:spPr>
                </pic:pic>
              </a:graphicData>
            </a:graphic>
          </wp:inline>
        </w:drawing>
      </w:r>
      <w:r w:rsidR="007F7804">
        <w:rPr>
          <w:rFonts w:asciiTheme="majorHAnsi" w:hAnsiTheme="majorHAnsi"/>
          <w:sz w:val="22"/>
          <w:szCs w:val="22"/>
        </w:rPr>
        <w:br w:type="textWrapping" w:clear="all"/>
      </w:r>
    </w:p>
    <w:p w14:paraId="6E048C45" w14:textId="77777777" w:rsidR="00A23643" w:rsidRDefault="00A23643" w:rsidP="0033152B">
      <w:pPr>
        <w:pStyle w:val="Formatlibre"/>
        <w:tabs>
          <w:tab w:val="left" w:pos="220"/>
          <w:tab w:val="left" w:pos="720"/>
        </w:tabs>
        <w:jc w:val="center"/>
        <w:rPr>
          <w:rFonts w:asciiTheme="majorHAnsi" w:hAnsiTheme="majorHAnsi"/>
          <w:sz w:val="22"/>
          <w:szCs w:val="22"/>
        </w:rPr>
      </w:pPr>
    </w:p>
    <w:p w14:paraId="3F86222F" w14:textId="77777777" w:rsidR="00472004" w:rsidRPr="005A717B" w:rsidRDefault="00A23643" w:rsidP="00A23643">
      <w:pPr>
        <w:pStyle w:val="EDU6014questionniveau2"/>
        <w:rPr>
          <w:b/>
        </w:rPr>
      </w:pPr>
      <w:r w:rsidRPr="005A717B">
        <w:rPr>
          <w:b/>
        </w:rPr>
        <w:t>Tableau à compléter</w:t>
      </w:r>
    </w:p>
    <w:tbl>
      <w:tblPr>
        <w:tblStyle w:val="Grille"/>
        <w:tblW w:w="0" w:type="auto"/>
        <w:tblInd w:w="534" w:type="dxa"/>
        <w:tblLayout w:type="fixed"/>
        <w:tblLook w:val="04A0" w:firstRow="1" w:lastRow="0" w:firstColumn="1" w:lastColumn="0" w:noHBand="0" w:noVBand="1"/>
      </w:tblPr>
      <w:tblGrid>
        <w:gridCol w:w="1649"/>
        <w:gridCol w:w="1649"/>
        <w:gridCol w:w="1649"/>
        <w:gridCol w:w="1649"/>
        <w:gridCol w:w="1650"/>
      </w:tblGrid>
      <w:tr w:rsidR="00472004" w14:paraId="325A39AD" w14:textId="77777777" w:rsidTr="00A23643">
        <w:trPr>
          <w:trHeight w:val="679"/>
        </w:trPr>
        <w:tc>
          <w:tcPr>
            <w:tcW w:w="1649" w:type="dxa"/>
          </w:tcPr>
          <w:p w14:paraId="17DA4D4D" w14:textId="77777777" w:rsidR="00472004" w:rsidRDefault="00472004" w:rsidP="0033152B">
            <w:pPr>
              <w:pStyle w:val="Formatlibre"/>
              <w:tabs>
                <w:tab w:val="left" w:pos="220"/>
                <w:tab w:val="left" w:pos="720"/>
              </w:tabs>
              <w:spacing w:after="80"/>
              <w:rPr>
                <w:rFonts w:asciiTheme="majorHAnsi" w:hAnsiTheme="majorHAnsi"/>
                <w:sz w:val="22"/>
                <w:szCs w:val="22"/>
              </w:rPr>
            </w:pPr>
          </w:p>
        </w:tc>
        <w:tc>
          <w:tcPr>
            <w:tcW w:w="1649" w:type="dxa"/>
          </w:tcPr>
          <w:p w14:paraId="2CD44FDA" w14:textId="77777777" w:rsidR="00472004" w:rsidRDefault="00472004" w:rsidP="0033152B">
            <w:pPr>
              <w:pStyle w:val="Formatlibre"/>
              <w:tabs>
                <w:tab w:val="left" w:pos="220"/>
                <w:tab w:val="left" w:pos="720"/>
              </w:tabs>
              <w:spacing w:after="80"/>
              <w:rPr>
                <w:rFonts w:asciiTheme="majorHAnsi" w:hAnsiTheme="majorHAnsi"/>
                <w:sz w:val="22"/>
                <w:szCs w:val="22"/>
              </w:rPr>
            </w:pPr>
          </w:p>
        </w:tc>
        <w:tc>
          <w:tcPr>
            <w:tcW w:w="1649" w:type="dxa"/>
          </w:tcPr>
          <w:p w14:paraId="68081F9B" w14:textId="77777777" w:rsidR="00472004" w:rsidRDefault="00472004" w:rsidP="0033152B">
            <w:pPr>
              <w:pStyle w:val="Formatlibre"/>
              <w:tabs>
                <w:tab w:val="left" w:pos="220"/>
                <w:tab w:val="left" w:pos="720"/>
              </w:tabs>
              <w:spacing w:after="80"/>
              <w:rPr>
                <w:rFonts w:asciiTheme="majorHAnsi" w:hAnsiTheme="majorHAnsi"/>
                <w:sz w:val="22"/>
                <w:szCs w:val="22"/>
              </w:rPr>
            </w:pPr>
          </w:p>
        </w:tc>
        <w:tc>
          <w:tcPr>
            <w:tcW w:w="1649" w:type="dxa"/>
          </w:tcPr>
          <w:p w14:paraId="1AB16D1B" w14:textId="77777777" w:rsidR="00472004" w:rsidRDefault="00472004" w:rsidP="0033152B">
            <w:pPr>
              <w:pStyle w:val="Formatlibre"/>
              <w:tabs>
                <w:tab w:val="left" w:pos="220"/>
                <w:tab w:val="left" w:pos="720"/>
              </w:tabs>
              <w:spacing w:after="80"/>
              <w:rPr>
                <w:rFonts w:asciiTheme="majorHAnsi" w:hAnsiTheme="majorHAnsi"/>
                <w:sz w:val="22"/>
                <w:szCs w:val="22"/>
              </w:rPr>
            </w:pPr>
          </w:p>
        </w:tc>
        <w:tc>
          <w:tcPr>
            <w:tcW w:w="1650" w:type="dxa"/>
          </w:tcPr>
          <w:p w14:paraId="23B35896" w14:textId="77777777" w:rsidR="00472004" w:rsidRDefault="00472004" w:rsidP="0033152B">
            <w:pPr>
              <w:pStyle w:val="Formatlibre"/>
              <w:tabs>
                <w:tab w:val="left" w:pos="220"/>
                <w:tab w:val="left" w:pos="720"/>
              </w:tabs>
              <w:spacing w:after="80"/>
              <w:rPr>
                <w:rFonts w:asciiTheme="majorHAnsi" w:hAnsiTheme="majorHAnsi"/>
                <w:sz w:val="22"/>
                <w:szCs w:val="22"/>
              </w:rPr>
            </w:pPr>
          </w:p>
        </w:tc>
      </w:tr>
      <w:tr w:rsidR="00472004" w14:paraId="21A3A617" w14:textId="77777777" w:rsidTr="00A23643">
        <w:trPr>
          <w:trHeight w:val="679"/>
        </w:trPr>
        <w:tc>
          <w:tcPr>
            <w:tcW w:w="1649" w:type="dxa"/>
          </w:tcPr>
          <w:p w14:paraId="4A636AC1" w14:textId="77777777" w:rsidR="00472004" w:rsidRDefault="00472004" w:rsidP="0033152B">
            <w:pPr>
              <w:pStyle w:val="Formatlibre"/>
              <w:tabs>
                <w:tab w:val="left" w:pos="220"/>
                <w:tab w:val="left" w:pos="720"/>
              </w:tabs>
              <w:spacing w:after="80"/>
              <w:rPr>
                <w:rFonts w:asciiTheme="majorHAnsi" w:hAnsiTheme="majorHAnsi"/>
                <w:sz w:val="22"/>
                <w:szCs w:val="22"/>
              </w:rPr>
            </w:pPr>
          </w:p>
        </w:tc>
        <w:tc>
          <w:tcPr>
            <w:tcW w:w="1649" w:type="dxa"/>
          </w:tcPr>
          <w:p w14:paraId="63033DD6" w14:textId="77777777" w:rsidR="00472004" w:rsidRDefault="00472004" w:rsidP="0033152B">
            <w:pPr>
              <w:pStyle w:val="Formatlibre"/>
              <w:tabs>
                <w:tab w:val="left" w:pos="220"/>
                <w:tab w:val="left" w:pos="720"/>
              </w:tabs>
              <w:spacing w:after="80"/>
              <w:rPr>
                <w:rFonts w:asciiTheme="majorHAnsi" w:hAnsiTheme="majorHAnsi"/>
                <w:sz w:val="22"/>
                <w:szCs w:val="22"/>
              </w:rPr>
            </w:pPr>
          </w:p>
        </w:tc>
        <w:tc>
          <w:tcPr>
            <w:tcW w:w="1649" w:type="dxa"/>
          </w:tcPr>
          <w:p w14:paraId="0E681EC6" w14:textId="77777777" w:rsidR="00472004" w:rsidRDefault="00472004" w:rsidP="0033152B">
            <w:pPr>
              <w:pStyle w:val="Formatlibre"/>
              <w:tabs>
                <w:tab w:val="left" w:pos="220"/>
                <w:tab w:val="left" w:pos="720"/>
              </w:tabs>
              <w:spacing w:after="80"/>
              <w:rPr>
                <w:rFonts w:asciiTheme="majorHAnsi" w:hAnsiTheme="majorHAnsi"/>
                <w:sz w:val="22"/>
                <w:szCs w:val="22"/>
              </w:rPr>
            </w:pPr>
          </w:p>
        </w:tc>
        <w:tc>
          <w:tcPr>
            <w:tcW w:w="1649" w:type="dxa"/>
          </w:tcPr>
          <w:p w14:paraId="4B715836" w14:textId="77777777" w:rsidR="00472004" w:rsidRDefault="00472004" w:rsidP="0033152B">
            <w:pPr>
              <w:pStyle w:val="Formatlibre"/>
              <w:tabs>
                <w:tab w:val="left" w:pos="220"/>
                <w:tab w:val="left" w:pos="720"/>
              </w:tabs>
              <w:spacing w:after="80"/>
              <w:rPr>
                <w:rFonts w:asciiTheme="majorHAnsi" w:hAnsiTheme="majorHAnsi"/>
                <w:sz w:val="22"/>
                <w:szCs w:val="22"/>
              </w:rPr>
            </w:pPr>
          </w:p>
        </w:tc>
        <w:tc>
          <w:tcPr>
            <w:tcW w:w="1650" w:type="dxa"/>
          </w:tcPr>
          <w:p w14:paraId="5651F7FE" w14:textId="77777777" w:rsidR="00472004" w:rsidRDefault="00472004" w:rsidP="0033152B">
            <w:pPr>
              <w:pStyle w:val="Formatlibre"/>
              <w:tabs>
                <w:tab w:val="left" w:pos="220"/>
                <w:tab w:val="left" w:pos="720"/>
              </w:tabs>
              <w:spacing w:after="80"/>
              <w:rPr>
                <w:rFonts w:asciiTheme="majorHAnsi" w:hAnsiTheme="majorHAnsi"/>
                <w:sz w:val="22"/>
                <w:szCs w:val="22"/>
              </w:rPr>
            </w:pPr>
          </w:p>
        </w:tc>
      </w:tr>
      <w:tr w:rsidR="00472004" w14:paraId="7D5DC3D8" w14:textId="77777777" w:rsidTr="00A23643">
        <w:trPr>
          <w:trHeight w:val="679"/>
        </w:trPr>
        <w:tc>
          <w:tcPr>
            <w:tcW w:w="1649" w:type="dxa"/>
          </w:tcPr>
          <w:p w14:paraId="1E277987" w14:textId="77777777" w:rsidR="00472004" w:rsidRDefault="00472004" w:rsidP="0033152B">
            <w:pPr>
              <w:pStyle w:val="Formatlibre"/>
              <w:tabs>
                <w:tab w:val="left" w:pos="220"/>
                <w:tab w:val="left" w:pos="720"/>
              </w:tabs>
              <w:spacing w:after="80"/>
              <w:rPr>
                <w:rFonts w:asciiTheme="majorHAnsi" w:hAnsiTheme="majorHAnsi"/>
                <w:sz w:val="22"/>
                <w:szCs w:val="22"/>
              </w:rPr>
            </w:pPr>
          </w:p>
        </w:tc>
        <w:tc>
          <w:tcPr>
            <w:tcW w:w="1649" w:type="dxa"/>
          </w:tcPr>
          <w:p w14:paraId="6B6DFA38" w14:textId="77777777" w:rsidR="00472004" w:rsidRDefault="00472004" w:rsidP="0033152B">
            <w:pPr>
              <w:pStyle w:val="Formatlibre"/>
              <w:tabs>
                <w:tab w:val="left" w:pos="220"/>
                <w:tab w:val="left" w:pos="720"/>
              </w:tabs>
              <w:spacing w:after="80"/>
              <w:rPr>
                <w:rFonts w:asciiTheme="majorHAnsi" w:hAnsiTheme="majorHAnsi"/>
                <w:sz w:val="22"/>
                <w:szCs w:val="22"/>
              </w:rPr>
            </w:pPr>
          </w:p>
        </w:tc>
        <w:tc>
          <w:tcPr>
            <w:tcW w:w="1649" w:type="dxa"/>
          </w:tcPr>
          <w:p w14:paraId="75252FCD" w14:textId="77777777" w:rsidR="00472004" w:rsidRDefault="00472004" w:rsidP="0033152B">
            <w:pPr>
              <w:pStyle w:val="Formatlibre"/>
              <w:tabs>
                <w:tab w:val="left" w:pos="220"/>
                <w:tab w:val="left" w:pos="720"/>
              </w:tabs>
              <w:spacing w:after="80"/>
              <w:rPr>
                <w:rFonts w:asciiTheme="majorHAnsi" w:hAnsiTheme="majorHAnsi"/>
                <w:sz w:val="22"/>
                <w:szCs w:val="22"/>
              </w:rPr>
            </w:pPr>
          </w:p>
        </w:tc>
        <w:tc>
          <w:tcPr>
            <w:tcW w:w="1649" w:type="dxa"/>
          </w:tcPr>
          <w:p w14:paraId="2EA7B63F" w14:textId="77777777" w:rsidR="00472004" w:rsidRDefault="00472004" w:rsidP="0033152B">
            <w:pPr>
              <w:pStyle w:val="Formatlibre"/>
              <w:tabs>
                <w:tab w:val="left" w:pos="220"/>
                <w:tab w:val="left" w:pos="720"/>
              </w:tabs>
              <w:spacing w:after="80"/>
              <w:rPr>
                <w:rFonts w:asciiTheme="majorHAnsi" w:hAnsiTheme="majorHAnsi"/>
                <w:sz w:val="22"/>
                <w:szCs w:val="22"/>
              </w:rPr>
            </w:pPr>
          </w:p>
        </w:tc>
        <w:tc>
          <w:tcPr>
            <w:tcW w:w="1650" w:type="dxa"/>
          </w:tcPr>
          <w:p w14:paraId="73076294" w14:textId="77777777" w:rsidR="00472004" w:rsidRDefault="00472004" w:rsidP="0033152B">
            <w:pPr>
              <w:pStyle w:val="Formatlibre"/>
              <w:tabs>
                <w:tab w:val="left" w:pos="220"/>
                <w:tab w:val="left" w:pos="720"/>
              </w:tabs>
              <w:spacing w:after="80"/>
              <w:rPr>
                <w:rFonts w:asciiTheme="majorHAnsi" w:hAnsiTheme="majorHAnsi"/>
                <w:sz w:val="22"/>
                <w:szCs w:val="22"/>
              </w:rPr>
            </w:pPr>
          </w:p>
        </w:tc>
      </w:tr>
      <w:tr w:rsidR="00472004" w14:paraId="35789E57" w14:textId="77777777" w:rsidTr="00A23643">
        <w:trPr>
          <w:trHeight w:val="679"/>
        </w:trPr>
        <w:tc>
          <w:tcPr>
            <w:tcW w:w="1649" w:type="dxa"/>
          </w:tcPr>
          <w:p w14:paraId="112F2DE2" w14:textId="77777777" w:rsidR="00472004" w:rsidRDefault="00472004" w:rsidP="0033152B">
            <w:pPr>
              <w:pStyle w:val="Formatlibre"/>
              <w:tabs>
                <w:tab w:val="left" w:pos="220"/>
                <w:tab w:val="left" w:pos="720"/>
              </w:tabs>
              <w:spacing w:after="80"/>
              <w:rPr>
                <w:rFonts w:asciiTheme="majorHAnsi" w:hAnsiTheme="majorHAnsi"/>
                <w:sz w:val="22"/>
                <w:szCs w:val="22"/>
              </w:rPr>
            </w:pPr>
          </w:p>
        </w:tc>
        <w:tc>
          <w:tcPr>
            <w:tcW w:w="1649" w:type="dxa"/>
          </w:tcPr>
          <w:p w14:paraId="59FFE6AE" w14:textId="77777777" w:rsidR="00472004" w:rsidRDefault="00472004" w:rsidP="0033152B">
            <w:pPr>
              <w:pStyle w:val="Formatlibre"/>
              <w:tabs>
                <w:tab w:val="left" w:pos="220"/>
                <w:tab w:val="left" w:pos="720"/>
              </w:tabs>
              <w:spacing w:after="80"/>
              <w:rPr>
                <w:rFonts w:asciiTheme="majorHAnsi" w:hAnsiTheme="majorHAnsi"/>
                <w:sz w:val="22"/>
                <w:szCs w:val="22"/>
              </w:rPr>
            </w:pPr>
          </w:p>
        </w:tc>
        <w:tc>
          <w:tcPr>
            <w:tcW w:w="1649" w:type="dxa"/>
          </w:tcPr>
          <w:p w14:paraId="4941882A" w14:textId="77777777" w:rsidR="00472004" w:rsidRDefault="00472004" w:rsidP="0033152B">
            <w:pPr>
              <w:pStyle w:val="Formatlibre"/>
              <w:tabs>
                <w:tab w:val="left" w:pos="220"/>
                <w:tab w:val="left" w:pos="720"/>
              </w:tabs>
              <w:spacing w:after="80"/>
              <w:rPr>
                <w:rFonts w:asciiTheme="majorHAnsi" w:hAnsiTheme="majorHAnsi"/>
                <w:sz w:val="22"/>
                <w:szCs w:val="22"/>
              </w:rPr>
            </w:pPr>
          </w:p>
        </w:tc>
        <w:tc>
          <w:tcPr>
            <w:tcW w:w="1649" w:type="dxa"/>
          </w:tcPr>
          <w:p w14:paraId="72117CC2" w14:textId="77777777" w:rsidR="00472004" w:rsidRDefault="00472004" w:rsidP="0033152B">
            <w:pPr>
              <w:pStyle w:val="Formatlibre"/>
              <w:tabs>
                <w:tab w:val="left" w:pos="220"/>
                <w:tab w:val="left" w:pos="720"/>
              </w:tabs>
              <w:spacing w:after="80"/>
              <w:rPr>
                <w:rFonts w:asciiTheme="majorHAnsi" w:hAnsiTheme="majorHAnsi"/>
                <w:sz w:val="22"/>
                <w:szCs w:val="22"/>
              </w:rPr>
            </w:pPr>
          </w:p>
        </w:tc>
        <w:tc>
          <w:tcPr>
            <w:tcW w:w="1650" w:type="dxa"/>
          </w:tcPr>
          <w:p w14:paraId="23EC25F3" w14:textId="77777777" w:rsidR="00472004" w:rsidRDefault="00472004" w:rsidP="0033152B">
            <w:pPr>
              <w:pStyle w:val="Formatlibre"/>
              <w:tabs>
                <w:tab w:val="left" w:pos="220"/>
                <w:tab w:val="left" w:pos="720"/>
              </w:tabs>
              <w:spacing w:after="80"/>
              <w:rPr>
                <w:rFonts w:asciiTheme="majorHAnsi" w:hAnsiTheme="majorHAnsi"/>
                <w:sz w:val="22"/>
                <w:szCs w:val="22"/>
              </w:rPr>
            </w:pPr>
          </w:p>
        </w:tc>
      </w:tr>
      <w:tr w:rsidR="00472004" w14:paraId="5303397F" w14:textId="77777777" w:rsidTr="00A23643">
        <w:trPr>
          <w:trHeight w:val="679"/>
        </w:trPr>
        <w:tc>
          <w:tcPr>
            <w:tcW w:w="1649" w:type="dxa"/>
          </w:tcPr>
          <w:p w14:paraId="6F5F38E2" w14:textId="77777777" w:rsidR="00472004" w:rsidRDefault="00472004" w:rsidP="0033152B">
            <w:pPr>
              <w:pStyle w:val="Formatlibre"/>
              <w:tabs>
                <w:tab w:val="left" w:pos="220"/>
                <w:tab w:val="left" w:pos="720"/>
              </w:tabs>
              <w:spacing w:after="80"/>
              <w:rPr>
                <w:rFonts w:asciiTheme="majorHAnsi" w:hAnsiTheme="majorHAnsi"/>
                <w:sz w:val="22"/>
                <w:szCs w:val="22"/>
              </w:rPr>
            </w:pPr>
          </w:p>
        </w:tc>
        <w:tc>
          <w:tcPr>
            <w:tcW w:w="1649" w:type="dxa"/>
          </w:tcPr>
          <w:p w14:paraId="331628AB" w14:textId="77777777" w:rsidR="00472004" w:rsidRDefault="00472004" w:rsidP="0033152B">
            <w:pPr>
              <w:pStyle w:val="Formatlibre"/>
              <w:tabs>
                <w:tab w:val="left" w:pos="220"/>
                <w:tab w:val="left" w:pos="720"/>
              </w:tabs>
              <w:spacing w:after="80"/>
              <w:rPr>
                <w:rFonts w:asciiTheme="majorHAnsi" w:hAnsiTheme="majorHAnsi"/>
                <w:sz w:val="22"/>
                <w:szCs w:val="22"/>
              </w:rPr>
            </w:pPr>
          </w:p>
        </w:tc>
        <w:tc>
          <w:tcPr>
            <w:tcW w:w="1649" w:type="dxa"/>
          </w:tcPr>
          <w:p w14:paraId="7422F79E" w14:textId="77777777" w:rsidR="00472004" w:rsidRDefault="00472004" w:rsidP="0033152B">
            <w:pPr>
              <w:pStyle w:val="Formatlibre"/>
              <w:tabs>
                <w:tab w:val="left" w:pos="220"/>
                <w:tab w:val="left" w:pos="720"/>
              </w:tabs>
              <w:spacing w:after="80"/>
              <w:rPr>
                <w:rFonts w:asciiTheme="majorHAnsi" w:hAnsiTheme="majorHAnsi"/>
                <w:sz w:val="22"/>
                <w:szCs w:val="22"/>
              </w:rPr>
            </w:pPr>
          </w:p>
        </w:tc>
        <w:tc>
          <w:tcPr>
            <w:tcW w:w="1649" w:type="dxa"/>
          </w:tcPr>
          <w:p w14:paraId="7C825DE2" w14:textId="77777777" w:rsidR="00472004" w:rsidRDefault="00472004" w:rsidP="0033152B">
            <w:pPr>
              <w:pStyle w:val="Formatlibre"/>
              <w:tabs>
                <w:tab w:val="left" w:pos="220"/>
                <w:tab w:val="left" w:pos="720"/>
              </w:tabs>
              <w:spacing w:after="80"/>
              <w:rPr>
                <w:rFonts w:asciiTheme="majorHAnsi" w:hAnsiTheme="majorHAnsi"/>
                <w:sz w:val="22"/>
                <w:szCs w:val="22"/>
              </w:rPr>
            </w:pPr>
          </w:p>
        </w:tc>
        <w:tc>
          <w:tcPr>
            <w:tcW w:w="1650" w:type="dxa"/>
          </w:tcPr>
          <w:p w14:paraId="3058A01D" w14:textId="77777777" w:rsidR="00472004" w:rsidRDefault="00472004" w:rsidP="0033152B">
            <w:pPr>
              <w:pStyle w:val="Formatlibre"/>
              <w:tabs>
                <w:tab w:val="left" w:pos="220"/>
                <w:tab w:val="left" w:pos="720"/>
              </w:tabs>
              <w:spacing w:after="80"/>
              <w:rPr>
                <w:rFonts w:asciiTheme="majorHAnsi" w:hAnsiTheme="majorHAnsi"/>
                <w:sz w:val="22"/>
                <w:szCs w:val="22"/>
              </w:rPr>
            </w:pPr>
          </w:p>
        </w:tc>
      </w:tr>
      <w:tr w:rsidR="00472004" w14:paraId="270AE058" w14:textId="77777777" w:rsidTr="00A23643">
        <w:trPr>
          <w:trHeight w:val="679"/>
        </w:trPr>
        <w:tc>
          <w:tcPr>
            <w:tcW w:w="1649" w:type="dxa"/>
          </w:tcPr>
          <w:p w14:paraId="3DC1A97C" w14:textId="77777777" w:rsidR="00472004" w:rsidRDefault="00472004" w:rsidP="0033152B">
            <w:pPr>
              <w:pStyle w:val="Formatlibre"/>
              <w:tabs>
                <w:tab w:val="left" w:pos="220"/>
                <w:tab w:val="left" w:pos="720"/>
              </w:tabs>
              <w:spacing w:after="80"/>
              <w:rPr>
                <w:rFonts w:asciiTheme="majorHAnsi" w:hAnsiTheme="majorHAnsi"/>
                <w:sz w:val="22"/>
                <w:szCs w:val="22"/>
              </w:rPr>
            </w:pPr>
          </w:p>
        </w:tc>
        <w:tc>
          <w:tcPr>
            <w:tcW w:w="1649" w:type="dxa"/>
          </w:tcPr>
          <w:p w14:paraId="498FC68C" w14:textId="77777777" w:rsidR="00472004" w:rsidRDefault="00472004" w:rsidP="0033152B">
            <w:pPr>
              <w:pStyle w:val="Formatlibre"/>
              <w:tabs>
                <w:tab w:val="left" w:pos="220"/>
                <w:tab w:val="left" w:pos="720"/>
              </w:tabs>
              <w:spacing w:after="80"/>
              <w:rPr>
                <w:rFonts w:asciiTheme="majorHAnsi" w:hAnsiTheme="majorHAnsi"/>
                <w:sz w:val="22"/>
                <w:szCs w:val="22"/>
              </w:rPr>
            </w:pPr>
          </w:p>
        </w:tc>
        <w:tc>
          <w:tcPr>
            <w:tcW w:w="1649" w:type="dxa"/>
          </w:tcPr>
          <w:p w14:paraId="2BC0D429" w14:textId="77777777" w:rsidR="00472004" w:rsidRDefault="00472004" w:rsidP="0033152B">
            <w:pPr>
              <w:pStyle w:val="Formatlibre"/>
              <w:tabs>
                <w:tab w:val="left" w:pos="220"/>
                <w:tab w:val="left" w:pos="720"/>
              </w:tabs>
              <w:spacing w:after="80"/>
              <w:rPr>
                <w:rFonts w:asciiTheme="majorHAnsi" w:hAnsiTheme="majorHAnsi"/>
                <w:sz w:val="22"/>
                <w:szCs w:val="22"/>
              </w:rPr>
            </w:pPr>
          </w:p>
        </w:tc>
        <w:tc>
          <w:tcPr>
            <w:tcW w:w="1649" w:type="dxa"/>
          </w:tcPr>
          <w:p w14:paraId="1F97E092" w14:textId="77777777" w:rsidR="00472004" w:rsidRDefault="00472004" w:rsidP="0033152B">
            <w:pPr>
              <w:pStyle w:val="Formatlibre"/>
              <w:tabs>
                <w:tab w:val="left" w:pos="220"/>
                <w:tab w:val="left" w:pos="720"/>
              </w:tabs>
              <w:spacing w:after="80"/>
              <w:rPr>
                <w:rFonts w:asciiTheme="majorHAnsi" w:hAnsiTheme="majorHAnsi"/>
                <w:sz w:val="22"/>
                <w:szCs w:val="22"/>
              </w:rPr>
            </w:pPr>
          </w:p>
        </w:tc>
        <w:tc>
          <w:tcPr>
            <w:tcW w:w="1650" w:type="dxa"/>
          </w:tcPr>
          <w:p w14:paraId="208EF2F2" w14:textId="77777777" w:rsidR="00472004" w:rsidRDefault="00472004" w:rsidP="0033152B">
            <w:pPr>
              <w:pStyle w:val="Formatlibre"/>
              <w:tabs>
                <w:tab w:val="left" w:pos="220"/>
                <w:tab w:val="left" w:pos="720"/>
              </w:tabs>
              <w:spacing w:after="80"/>
              <w:rPr>
                <w:rFonts w:asciiTheme="majorHAnsi" w:hAnsiTheme="majorHAnsi"/>
                <w:sz w:val="22"/>
                <w:szCs w:val="22"/>
              </w:rPr>
            </w:pPr>
          </w:p>
        </w:tc>
      </w:tr>
    </w:tbl>
    <w:p w14:paraId="674D4CCF" w14:textId="77777777" w:rsidR="0033152B" w:rsidRPr="00EC3F75" w:rsidRDefault="003061DD" w:rsidP="003061DD">
      <w:pPr>
        <w:pStyle w:val="EDU6014questionniveau2"/>
        <w:ind w:left="0"/>
      </w:pPr>
      <w:r>
        <w:lastRenderedPageBreak/>
        <w:tab/>
      </w:r>
      <w:r w:rsidR="00931633">
        <w:t>Il s’agira </w:t>
      </w:r>
      <w:r w:rsidR="0033152B" w:rsidRPr="00EC3F75">
        <w:t>:</w:t>
      </w:r>
    </w:p>
    <w:p w14:paraId="1B888DEC" w14:textId="77777777" w:rsidR="0033152B" w:rsidRPr="00EC3F75" w:rsidRDefault="003516F6" w:rsidP="00F8137A">
      <w:pPr>
        <w:pStyle w:val="Formatlibre"/>
        <w:numPr>
          <w:ilvl w:val="0"/>
          <w:numId w:val="7"/>
        </w:numPr>
        <w:spacing w:after="120"/>
        <w:ind w:left="709" w:hanging="283"/>
        <w:jc w:val="both"/>
        <w:rPr>
          <w:rFonts w:asciiTheme="minorHAnsi" w:hAnsiTheme="minorHAnsi"/>
          <w:sz w:val="20"/>
        </w:rPr>
      </w:pPr>
      <w:r>
        <w:rPr>
          <w:rFonts w:asciiTheme="minorHAnsi" w:hAnsiTheme="minorHAnsi"/>
          <w:sz w:val="20"/>
        </w:rPr>
        <w:t>d</w:t>
      </w:r>
      <w:r w:rsidR="0033152B" w:rsidRPr="00EC3F75">
        <w:rPr>
          <w:rFonts w:asciiTheme="minorHAnsi" w:hAnsiTheme="minorHAnsi"/>
          <w:sz w:val="20"/>
        </w:rPr>
        <w:t xml:space="preserve">e remplir les cases bleues et </w:t>
      </w:r>
      <w:r w:rsidR="00836A31">
        <w:rPr>
          <w:rFonts w:asciiTheme="minorHAnsi" w:hAnsiTheme="minorHAnsi"/>
          <w:sz w:val="20"/>
        </w:rPr>
        <w:t>d’</w:t>
      </w:r>
      <w:r w:rsidR="0033152B" w:rsidRPr="00EC3F75">
        <w:rPr>
          <w:rFonts w:asciiTheme="minorHAnsi" w:hAnsiTheme="minorHAnsi"/>
          <w:sz w:val="20"/>
        </w:rPr>
        <w:t>expliciter</w:t>
      </w:r>
      <w:r w:rsidR="00836A31">
        <w:rPr>
          <w:rFonts w:asciiTheme="minorHAnsi" w:hAnsiTheme="minorHAnsi"/>
          <w:sz w:val="20"/>
        </w:rPr>
        <w:t xml:space="preserve"> </w:t>
      </w:r>
      <w:r w:rsidR="000D04FD">
        <w:rPr>
          <w:rFonts w:asciiTheme="minorHAnsi" w:hAnsiTheme="minorHAnsi"/>
          <w:sz w:val="20"/>
        </w:rPr>
        <w:t xml:space="preserve">leur </w:t>
      </w:r>
      <w:r w:rsidR="00836A31">
        <w:rPr>
          <w:rFonts w:asciiTheme="minorHAnsi" w:hAnsiTheme="minorHAnsi"/>
          <w:sz w:val="20"/>
        </w:rPr>
        <w:t>contenu</w:t>
      </w:r>
      <w:r w:rsidR="007F7804">
        <w:rPr>
          <w:rFonts w:asciiTheme="minorHAnsi" w:hAnsiTheme="minorHAnsi"/>
          <w:sz w:val="20"/>
        </w:rPr>
        <w:t>;</w:t>
      </w:r>
    </w:p>
    <w:p w14:paraId="60B95FB6" w14:textId="77777777" w:rsidR="0033152B" w:rsidRPr="00EC3F75" w:rsidRDefault="003516F6" w:rsidP="00F8137A">
      <w:pPr>
        <w:pStyle w:val="Formatlibre"/>
        <w:numPr>
          <w:ilvl w:val="0"/>
          <w:numId w:val="7"/>
        </w:numPr>
        <w:spacing w:after="120"/>
        <w:ind w:left="709" w:hanging="283"/>
        <w:jc w:val="both"/>
        <w:rPr>
          <w:rFonts w:asciiTheme="minorHAnsi" w:hAnsiTheme="minorHAnsi"/>
          <w:sz w:val="20"/>
        </w:rPr>
      </w:pPr>
      <w:r>
        <w:rPr>
          <w:rFonts w:asciiTheme="minorHAnsi" w:hAnsiTheme="minorHAnsi"/>
          <w:sz w:val="20"/>
        </w:rPr>
        <w:t>d</w:t>
      </w:r>
      <w:r w:rsidR="0033152B" w:rsidRPr="00EC3F75">
        <w:rPr>
          <w:rFonts w:asciiTheme="minorHAnsi" w:hAnsiTheme="minorHAnsi"/>
          <w:sz w:val="20"/>
        </w:rPr>
        <w:t xml:space="preserve">e </w:t>
      </w:r>
      <w:r>
        <w:rPr>
          <w:rFonts w:asciiTheme="minorHAnsi" w:hAnsiTheme="minorHAnsi"/>
          <w:sz w:val="20"/>
        </w:rPr>
        <w:t>concevoir</w:t>
      </w:r>
      <w:r w:rsidRPr="00EC3F75">
        <w:rPr>
          <w:rFonts w:asciiTheme="minorHAnsi" w:hAnsiTheme="minorHAnsi"/>
          <w:sz w:val="20"/>
        </w:rPr>
        <w:t xml:space="preserve"> les activités de formation que vous projetez ainsi de </w:t>
      </w:r>
      <w:r>
        <w:rPr>
          <w:rFonts w:asciiTheme="minorHAnsi" w:hAnsiTheme="minorHAnsi"/>
          <w:sz w:val="20"/>
        </w:rPr>
        <w:t>réaliser</w:t>
      </w:r>
      <w:r w:rsidRPr="00EC3F75">
        <w:rPr>
          <w:rFonts w:asciiTheme="minorHAnsi" w:hAnsiTheme="minorHAnsi"/>
          <w:sz w:val="20"/>
        </w:rPr>
        <w:t xml:space="preserve"> </w:t>
      </w:r>
      <w:r w:rsidR="0033152B" w:rsidRPr="00EC3F75">
        <w:rPr>
          <w:rFonts w:asciiTheme="minorHAnsi" w:hAnsiTheme="minorHAnsi"/>
          <w:sz w:val="20"/>
        </w:rPr>
        <w:t xml:space="preserve">pour chacune des activités du projet que vous avez retenues et pour lesquelles vous allez concevoir un volet </w:t>
      </w:r>
      <w:r w:rsidR="00836A31">
        <w:rPr>
          <w:rFonts w:asciiTheme="minorHAnsi" w:hAnsiTheme="minorHAnsi"/>
          <w:sz w:val="20"/>
        </w:rPr>
        <w:t>« </w:t>
      </w:r>
      <w:r w:rsidR="0033152B" w:rsidRPr="00EC3F75">
        <w:rPr>
          <w:rFonts w:asciiTheme="minorHAnsi" w:hAnsiTheme="minorHAnsi"/>
          <w:sz w:val="20"/>
        </w:rPr>
        <w:t>formation</w:t>
      </w:r>
      <w:r w:rsidR="00836A31">
        <w:rPr>
          <w:rFonts w:asciiTheme="minorHAnsi" w:hAnsiTheme="minorHAnsi"/>
          <w:sz w:val="20"/>
        </w:rPr>
        <w:t> »</w:t>
      </w:r>
      <w:r>
        <w:rPr>
          <w:rFonts w:asciiTheme="minorHAnsi" w:hAnsiTheme="minorHAnsi"/>
          <w:sz w:val="20"/>
        </w:rPr>
        <w:t>;</w:t>
      </w:r>
    </w:p>
    <w:p w14:paraId="4299C62C" w14:textId="77777777" w:rsidR="0033152B" w:rsidRPr="00EC3F75" w:rsidRDefault="0033152B" w:rsidP="00F8137A">
      <w:pPr>
        <w:pStyle w:val="Formatlibre"/>
        <w:numPr>
          <w:ilvl w:val="0"/>
          <w:numId w:val="7"/>
        </w:numPr>
        <w:spacing w:after="120"/>
        <w:ind w:left="709" w:hanging="283"/>
        <w:jc w:val="both"/>
        <w:rPr>
          <w:rFonts w:asciiTheme="minorHAnsi" w:hAnsiTheme="minorHAnsi"/>
          <w:sz w:val="20"/>
        </w:rPr>
      </w:pPr>
      <w:r w:rsidRPr="00EC3F75">
        <w:rPr>
          <w:rFonts w:asciiTheme="minorHAnsi" w:hAnsiTheme="minorHAnsi"/>
          <w:sz w:val="20"/>
        </w:rPr>
        <w:t xml:space="preserve">de réfléchir </w:t>
      </w:r>
      <w:r w:rsidR="003516F6">
        <w:rPr>
          <w:rFonts w:asciiTheme="minorHAnsi" w:hAnsiTheme="minorHAnsi"/>
          <w:sz w:val="20"/>
        </w:rPr>
        <w:t>sur les</w:t>
      </w:r>
      <w:r w:rsidR="003516F6" w:rsidRPr="00EC3F75">
        <w:rPr>
          <w:rFonts w:asciiTheme="minorHAnsi" w:hAnsiTheme="minorHAnsi"/>
          <w:sz w:val="20"/>
        </w:rPr>
        <w:t xml:space="preserve"> </w:t>
      </w:r>
      <w:r w:rsidRPr="00EC3F75">
        <w:rPr>
          <w:rFonts w:asciiTheme="minorHAnsi" w:hAnsiTheme="minorHAnsi"/>
          <w:sz w:val="20"/>
        </w:rPr>
        <w:t xml:space="preserve">hypothèses et </w:t>
      </w:r>
      <w:r w:rsidR="003516F6">
        <w:rPr>
          <w:rFonts w:asciiTheme="minorHAnsi" w:hAnsiTheme="minorHAnsi"/>
          <w:sz w:val="20"/>
        </w:rPr>
        <w:t>les</w:t>
      </w:r>
      <w:r w:rsidR="003516F6" w:rsidRPr="00EC3F75">
        <w:rPr>
          <w:rFonts w:asciiTheme="minorHAnsi" w:hAnsiTheme="minorHAnsi"/>
          <w:sz w:val="20"/>
        </w:rPr>
        <w:t xml:space="preserve"> </w:t>
      </w:r>
      <w:r w:rsidRPr="00EC3F75">
        <w:rPr>
          <w:rFonts w:asciiTheme="minorHAnsi" w:hAnsiTheme="minorHAnsi"/>
          <w:sz w:val="20"/>
        </w:rPr>
        <w:t xml:space="preserve">conditions de réussite qui feront </w:t>
      </w:r>
      <w:r w:rsidR="003516F6">
        <w:rPr>
          <w:rFonts w:asciiTheme="minorHAnsi" w:hAnsiTheme="minorHAnsi"/>
          <w:sz w:val="20"/>
        </w:rPr>
        <w:t xml:space="preserve">en sorte </w:t>
      </w:r>
      <w:r w:rsidRPr="00EC3F75">
        <w:rPr>
          <w:rFonts w:asciiTheme="minorHAnsi" w:hAnsiTheme="minorHAnsi"/>
          <w:sz w:val="20"/>
        </w:rPr>
        <w:t>que les activités de formation vont contribuer à la réussite des activités projetées</w:t>
      </w:r>
      <w:r w:rsidR="003516F6">
        <w:rPr>
          <w:rFonts w:asciiTheme="minorHAnsi" w:hAnsiTheme="minorHAnsi"/>
          <w:sz w:val="20"/>
        </w:rPr>
        <w:t>;</w:t>
      </w:r>
    </w:p>
    <w:p w14:paraId="205465E5" w14:textId="77777777" w:rsidR="0033152B" w:rsidRPr="00EC3F75" w:rsidRDefault="0033152B" w:rsidP="00F8137A">
      <w:pPr>
        <w:pStyle w:val="Formatlibre"/>
        <w:numPr>
          <w:ilvl w:val="0"/>
          <w:numId w:val="7"/>
        </w:numPr>
        <w:spacing w:after="120"/>
        <w:ind w:left="709" w:hanging="283"/>
        <w:jc w:val="both"/>
        <w:rPr>
          <w:rFonts w:asciiTheme="minorHAnsi" w:hAnsiTheme="minorHAnsi"/>
          <w:sz w:val="20"/>
        </w:rPr>
      </w:pPr>
      <w:r w:rsidRPr="00EC3F75">
        <w:rPr>
          <w:rFonts w:asciiTheme="minorHAnsi" w:hAnsiTheme="minorHAnsi"/>
          <w:sz w:val="20"/>
        </w:rPr>
        <w:t>de vous interroger à cette occasion sur les conditions nécessaires pour que les activités de formation contribuent à l’atteinte des objectifs du projet. Ce</w:t>
      </w:r>
      <w:r w:rsidR="003516F6">
        <w:rPr>
          <w:rFonts w:asciiTheme="minorHAnsi" w:hAnsiTheme="minorHAnsi"/>
          <w:sz w:val="20"/>
        </w:rPr>
        <w:t>la</w:t>
      </w:r>
      <w:r w:rsidRPr="00EC3F75">
        <w:rPr>
          <w:rFonts w:asciiTheme="minorHAnsi" w:hAnsiTheme="minorHAnsi"/>
          <w:sz w:val="20"/>
        </w:rPr>
        <w:t xml:space="preserve"> suppose que les actions de formation contribuent </w:t>
      </w:r>
      <w:r w:rsidR="003516F6">
        <w:rPr>
          <w:rFonts w:asciiTheme="minorHAnsi" w:hAnsiTheme="minorHAnsi"/>
          <w:sz w:val="20"/>
        </w:rPr>
        <w:t>à la réalisation d</w:t>
      </w:r>
      <w:r w:rsidRPr="00EC3F75">
        <w:rPr>
          <w:rFonts w:asciiTheme="minorHAnsi" w:hAnsiTheme="minorHAnsi"/>
          <w:sz w:val="20"/>
        </w:rPr>
        <w:t>es activités projetées</w:t>
      </w:r>
      <w:r w:rsidR="003516F6">
        <w:rPr>
          <w:rFonts w:asciiTheme="minorHAnsi" w:hAnsiTheme="minorHAnsi"/>
          <w:sz w:val="20"/>
        </w:rPr>
        <w:t xml:space="preserve"> </w:t>
      </w:r>
      <w:r w:rsidR="003516F6" w:rsidRPr="00EC3F75">
        <w:rPr>
          <w:rFonts w:asciiTheme="minorHAnsi" w:hAnsiTheme="minorHAnsi"/>
          <w:sz w:val="20"/>
        </w:rPr>
        <w:t xml:space="preserve">et </w:t>
      </w:r>
      <w:r w:rsidR="003516F6">
        <w:rPr>
          <w:rFonts w:asciiTheme="minorHAnsi" w:hAnsiTheme="minorHAnsi"/>
          <w:sz w:val="20"/>
        </w:rPr>
        <w:t>l’</w:t>
      </w:r>
      <w:r w:rsidR="003516F6" w:rsidRPr="00EC3F75">
        <w:rPr>
          <w:rFonts w:asciiTheme="minorHAnsi" w:hAnsiTheme="minorHAnsi"/>
          <w:sz w:val="20"/>
        </w:rPr>
        <w:t>appuient</w:t>
      </w:r>
      <w:r w:rsidRPr="00EC3F75">
        <w:rPr>
          <w:rFonts w:asciiTheme="minorHAnsi" w:hAnsiTheme="minorHAnsi"/>
          <w:sz w:val="20"/>
        </w:rPr>
        <w:t>, que ces activités aillent dans le sens des résultats attendus et y contribuent, que ces résultats soient en phase avec les objectifs spécifiques</w:t>
      </w:r>
      <w:r w:rsidR="003516F6">
        <w:rPr>
          <w:rFonts w:asciiTheme="minorHAnsi" w:hAnsiTheme="minorHAnsi"/>
          <w:sz w:val="20"/>
        </w:rPr>
        <w:t>,</w:t>
      </w:r>
      <w:r w:rsidRPr="00EC3F75">
        <w:rPr>
          <w:rFonts w:asciiTheme="minorHAnsi" w:hAnsiTheme="minorHAnsi"/>
          <w:sz w:val="20"/>
        </w:rPr>
        <w:t xml:space="preserve"> et les objectifs spécifiques avec l’objectif global.</w:t>
      </w:r>
    </w:p>
    <w:p w14:paraId="60D5C8D9" w14:textId="77777777" w:rsidR="0033152B" w:rsidRPr="00EC3F75" w:rsidRDefault="0033152B" w:rsidP="00F8137A">
      <w:pPr>
        <w:pStyle w:val="EDU6014questionniveau2"/>
      </w:pPr>
      <w:r w:rsidRPr="00EC3F75">
        <w:t>Ce souci d’efficacité est essentiel</w:t>
      </w:r>
      <w:r w:rsidR="003516F6">
        <w:t>,</w:t>
      </w:r>
      <w:r w:rsidRPr="00EC3F75">
        <w:t xml:space="preserve"> et c’est là que </w:t>
      </w:r>
      <w:r w:rsidR="003516F6">
        <w:t xml:space="preserve">la </w:t>
      </w:r>
      <w:r w:rsidRPr="00EC3F75">
        <w:t xml:space="preserve">formation et </w:t>
      </w:r>
      <w:r w:rsidR="003516F6">
        <w:t xml:space="preserve">le </w:t>
      </w:r>
      <w:r w:rsidRPr="00EC3F75">
        <w:t xml:space="preserve">développement </w:t>
      </w:r>
      <w:r w:rsidR="003516F6">
        <w:t>souhaités</w:t>
      </w:r>
      <w:r w:rsidR="003516F6" w:rsidRPr="00EC3F75">
        <w:t xml:space="preserve"> </w:t>
      </w:r>
      <w:r w:rsidRPr="00EC3F75">
        <w:t>par les population</w:t>
      </w:r>
      <w:r w:rsidR="00EC3F75">
        <w:t>s</w:t>
      </w:r>
      <w:r w:rsidRPr="00EC3F75">
        <w:t xml:space="preserve"> trouve</w:t>
      </w:r>
      <w:r w:rsidR="003516F6">
        <w:t>nt</w:t>
      </w:r>
      <w:r w:rsidRPr="00EC3F75">
        <w:t xml:space="preserve"> tout </w:t>
      </w:r>
      <w:r w:rsidR="003516F6">
        <w:t>leur</w:t>
      </w:r>
      <w:r w:rsidR="003516F6" w:rsidRPr="00EC3F75">
        <w:t xml:space="preserve"> </w:t>
      </w:r>
      <w:r w:rsidRPr="00EC3F75">
        <w:t>sens et doi</w:t>
      </w:r>
      <w:r w:rsidR="003516F6">
        <w:t>vent</w:t>
      </w:r>
      <w:r w:rsidRPr="00EC3F75">
        <w:t xml:space="preserve"> être pris en compte dans l’évaluation de votre projet.</w:t>
      </w:r>
    </w:p>
    <w:p w14:paraId="048711B1" w14:textId="77777777" w:rsidR="0024347B" w:rsidRPr="0024347B" w:rsidRDefault="0024347B" w:rsidP="00B74F80">
      <w:pPr>
        <w:pStyle w:val="EDU6014Titre2"/>
      </w:pPr>
      <w:bookmarkStart w:id="12" w:name="_Toc267820769"/>
      <w:r w:rsidRPr="00B74F80">
        <w:rPr>
          <w:b w:val="0"/>
        </w:rPr>
        <w:t>Troisième thème</w:t>
      </w:r>
      <w:r w:rsidR="00822CD8" w:rsidRPr="00B74F80">
        <w:rPr>
          <w:b w:val="0"/>
        </w:rPr>
        <w:t> </w:t>
      </w:r>
      <w:proofErr w:type="gramStart"/>
      <w:r w:rsidRPr="00B74F80">
        <w:rPr>
          <w:b w:val="0"/>
        </w:rPr>
        <w:t>:</w:t>
      </w:r>
      <w:proofErr w:type="gramEnd"/>
      <w:r w:rsidRPr="0024347B">
        <w:br/>
        <w:t>Le design de formation en contexte de développement</w:t>
      </w:r>
      <w:bookmarkEnd w:id="12"/>
    </w:p>
    <w:p w14:paraId="4CBE5325" w14:textId="77777777" w:rsidR="0024347B" w:rsidRPr="00931633" w:rsidRDefault="00B74F80" w:rsidP="00B74F80">
      <w:pPr>
        <w:pStyle w:val="EDU6014T3"/>
        <w:rPr>
          <w:rFonts w:asciiTheme="minorHAnsi" w:hAnsiTheme="minorHAnsi"/>
        </w:rPr>
      </w:pPr>
      <w:bookmarkStart w:id="13" w:name="_Toc267820770"/>
      <w:r>
        <w:rPr>
          <w:rFonts w:eastAsiaTheme="majorEastAsia"/>
          <w:lang w:eastAsia="fr-CA"/>
        </w:rPr>
        <w:t>3.1</w:t>
      </w:r>
      <w:r>
        <w:rPr>
          <w:rFonts w:eastAsiaTheme="majorEastAsia"/>
          <w:lang w:eastAsia="fr-CA"/>
        </w:rPr>
        <w:tab/>
      </w:r>
      <w:r w:rsidR="0024347B" w:rsidRPr="00931633">
        <w:rPr>
          <w:rFonts w:eastAsiaTheme="majorEastAsia"/>
          <w:lang w:eastAsia="fr-CA"/>
        </w:rPr>
        <w:t>Le design de formation : nature, fondements et limites</w:t>
      </w:r>
      <w:bookmarkEnd w:id="13"/>
    </w:p>
    <w:p w14:paraId="3C8893D9" w14:textId="77777777" w:rsidR="00666E44" w:rsidRPr="00666E44" w:rsidRDefault="00666E44" w:rsidP="007C45F0">
      <w:pPr>
        <w:pStyle w:val="EDU6014p6"/>
      </w:pPr>
      <w:r>
        <w:t xml:space="preserve">Vous avez eu l’occasion de vous familiariser </w:t>
      </w:r>
      <w:r w:rsidRPr="00666E44">
        <w:t>avec le design de formation</w:t>
      </w:r>
      <w:r>
        <w:t>. Nous vous proposons maintenant de</w:t>
      </w:r>
      <w:r w:rsidRPr="00666E44">
        <w:t xml:space="preserve"> </w:t>
      </w:r>
      <w:r>
        <w:t>réaliser</w:t>
      </w:r>
      <w:r w:rsidRPr="00666E44">
        <w:t xml:space="preserve"> une première évaluation de cette démarche en fonction de votre approche d</w:t>
      </w:r>
      <w:r w:rsidR="00822CD8">
        <w:t>e</w:t>
      </w:r>
      <w:r w:rsidRPr="00666E44">
        <w:t xml:space="preserve"> développement.</w:t>
      </w:r>
    </w:p>
    <w:p w14:paraId="5E9CCAC4" w14:textId="77777777" w:rsidR="00666E44" w:rsidRPr="007C45F0" w:rsidRDefault="007C45F0" w:rsidP="007C45F0">
      <w:pPr>
        <w:pStyle w:val="EDU6014question"/>
        <w:rPr>
          <w:szCs w:val="20"/>
        </w:rPr>
      </w:pPr>
      <w:r>
        <w:rPr>
          <w:szCs w:val="20"/>
        </w:rPr>
        <w:t>25.</w:t>
      </w:r>
      <w:r>
        <w:rPr>
          <w:szCs w:val="20"/>
        </w:rPr>
        <w:tab/>
      </w:r>
      <w:r w:rsidR="00666E44" w:rsidRPr="007C45F0">
        <w:rPr>
          <w:szCs w:val="20"/>
        </w:rPr>
        <w:t>Comment la démarche du design de formation s’inscrit-elle dans l’approche d</w:t>
      </w:r>
      <w:r w:rsidR="00822CD8" w:rsidRPr="007C45F0">
        <w:rPr>
          <w:szCs w:val="20"/>
        </w:rPr>
        <w:t>e</w:t>
      </w:r>
      <w:r w:rsidR="00666E44" w:rsidRPr="007C45F0">
        <w:rPr>
          <w:szCs w:val="20"/>
        </w:rPr>
        <w:t xml:space="preserve"> dével</w:t>
      </w:r>
      <w:r w:rsidR="00931633" w:rsidRPr="007C45F0">
        <w:rPr>
          <w:szCs w:val="20"/>
        </w:rPr>
        <w:t>oppement que vous avez choisie?</w:t>
      </w:r>
    </w:p>
    <w:p w14:paraId="401BA05D" w14:textId="77777777" w:rsidR="00666E44" w:rsidRPr="007C45F0" w:rsidRDefault="007C45F0" w:rsidP="007C45F0">
      <w:pPr>
        <w:pStyle w:val="EDU6014question"/>
        <w:rPr>
          <w:szCs w:val="20"/>
        </w:rPr>
      </w:pPr>
      <w:r>
        <w:rPr>
          <w:szCs w:val="20"/>
        </w:rPr>
        <w:t>26.</w:t>
      </w:r>
      <w:r>
        <w:rPr>
          <w:szCs w:val="20"/>
        </w:rPr>
        <w:tab/>
      </w:r>
      <w:r w:rsidR="00666E44" w:rsidRPr="007C45F0">
        <w:rPr>
          <w:szCs w:val="20"/>
        </w:rPr>
        <w:t>Quels éléments de votre approche sont renfor</w:t>
      </w:r>
      <w:r w:rsidR="00931633" w:rsidRPr="007C45F0">
        <w:rPr>
          <w:szCs w:val="20"/>
        </w:rPr>
        <w:t>cés par le design de formation?</w:t>
      </w:r>
    </w:p>
    <w:p w14:paraId="7EE3DD7B" w14:textId="77777777" w:rsidR="00666E44" w:rsidRPr="007C45F0" w:rsidRDefault="007C45F0" w:rsidP="007C45F0">
      <w:pPr>
        <w:pStyle w:val="EDU6014question"/>
        <w:rPr>
          <w:szCs w:val="20"/>
        </w:rPr>
      </w:pPr>
      <w:r>
        <w:rPr>
          <w:szCs w:val="20"/>
        </w:rPr>
        <w:t>27.</w:t>
      </w:r>
      <w:r>
        <w:rPr>
          <w:szCs w:val="20"/>
        </w:rPr>
        <w:tab/>
      </w:r>
      <w:r w:rsidR="00666E44" w:rsidRPr="007C45F0">
        <w:rPr>
          <w:szCs w:val="20"/>
        </w:rPr>
        <w:t>Quels élémen</w:t>
      </w:r>
      <w:r w:rsidR="00931633" w:rsidRPr="007C45F0">
        <w:rPr>
          <w:szCs w:val="20"/>
        </w:rPr>
        <w:t>ts sont affaiblis ou compromis?</w:t>
      </w:r>
    </w:p>
    <w:p w14:paraId="06B4C5C0" w14:textId="77777777" w:rsidR="00666E44" w:rsidRPr="007C45F0" w:rsidRDefault="007C45F0" w:rsidP="007C45F0">
      <w:pPr>
        <w:pStyle w:val="EDU6014question"/>
        <w:rPr>
          <w:szCs w:val="20"/>
        </w:rPr>
      </w:pPr>
      <w:r>
        <w:rPr>
          <w:szCs w:val="20"/>
        </w:rPr>
        <w:t>28.</w:t>
      </w:r>
      <w:r>
        <w:rPr>
          <w:szCs w:val="20"/>
        </w:rPr>
        <w:tab/>
      </w:r>
      <w:r w:rsidR="007F7804">
        <w:rPr>
          <w:szCs w:val="20"/>
        </w:rPr>
        <w:t xml:space="preserve">Comment, si possible, amplifier et améliorer les effets compatibles et comment compenser ou limiter les </w:t>
      </w:r>
      <w:r w:rsidR="00931633" w:rsidRPr="007C45F0">
        <w:rPr>
          <w:szCs w:val="20"/>
        </w:rPr>
        <w:t>effets délétères du design?</w:t>
      </w:r>
    </w:p>
    <w:p w14:paraId="60131936" w14:textId="77777777" w:rsidR="00666E44" w:rsidRPr="007C45F0" w:rsidRDefault="007C45F0" w:rsidP="007C45F0">
      <w:pPr>
        <w:pStyle w:val="EDU6014question"/>
        <w:rPr>
          <w:szCs w:val="20"/>
        </w:rPr>
      </w:pPr>
      <w:r>
        <w:rPr>
          <w:szCs w:val="20"/>
        </w:rPr>
        <w:t>29.</w:t>
      </w:r>
      <w:r>
        <w:rPr>
          <w:szCs w:val="20"/>
        </w:rPr>
        <w:tab/>
      </w:r>
      <w:r w:rsidR="00666E44" w:rsidRPr="007C45F0">
        <w:rPr>
          <w:szCs w:val="20"/>
        </w:rPr>
        <w:t>À la limite, le design de formation est-il à proscrire dans la perspective du développement qui vous inspire?</w:t>
      </w:r>
      <w:r w:rsidR="001D75C2" w:rsidRPr="007C45F0">
        <w:rPr>
          <w:szCs w:val="20"/>
        </w:rPr>
        <w:t xml:space="preserve"> Une autre </w:t>
      </w:r>
      <w:r w:rsidR="00666E44" w:rsidRPr="007C45F0">
        <w:rPr>
          <w:szCs w:val="20"/>
        </w:rPr>
        <w:t xml:space="preserve">approche de la formation </w:t>
      </w:r>
      <w:r w:rsidR="001D75C2" w:rsidRPr="007C45F0">
        <w:rPr>
          <w:szCs w:val="20"/>
        </w:rPr>
        <w:t>conviendrait-elle davantage</w:t>
      </w:r>
      <w:r w:rsidR="00666E44" w:rsidRPr="007C45F0">
        <w:rPr>
          <w:szCs w:val="20"/>
        </w:rPr>
        <w:t>?</w:t>
      </w:r>
      <w:r w:rsidR="001D75C2" w:rsidRPr="007C45F0">
        <w:rPr>
          <w:szCs w:val="20"/>
        </w:rPr>
        <w:t xml:space="preserve"> Justifie</w:t>
      </w:r>
      <w:r w:rsidR="00822CD8" w:rsidRPr="007C45F0">
        <w:rPr>
          <w:szCs w:val="20"/>
        </w:rPr>
        <w:t>z</w:t>
      </w:r>
      <w:r w:rsidR="001D75C2" w:rsidRPr="007C45F0">
        <w:rPr>
          <w:szCs w:val="20"/>
        </w:rPr>
        <w:t xml:space="preserve"> votre réponse.</w:t>
      </w:r>
    </w:p>
    <w:p w14:paraId="57BB0AE0" w14:textId="77777777" w:rsidR="0024347B" w:rsidRPr="00931633" w:rsidRDefault="00B74F80" w:rsidP="00B74F80">
      <w:pPr>
        <w:pStyle w:val="EDU6014T3"/>
        <w:rPr>
          <w:rFonts w:eastAsiaTheme="majorEastAsia"/>
          <w:lang w:eastAsia="fr-CA"/>
        </w:rPr>
      </w:pPr>
      <w:bookmarkStart w:id="14" w:name="_Toc267820771"/>
      <w:r>
        <w:rPr>
          <w:rFonts w:eastAsiaTheme="majorEastAsia"/>
          <w:lang w:eastAsia="fr-CA"/>
        </w:rPr>
        <w:t>3.2</w:t>
      </w:r>
      <w:r>
        <w:rPr>
          <w:rFonts w:eastAsiaTheme="majorEastAsia"/>
          <w:lang w:eastAsia="fr-CA"/>
        </w:rPr>
        <w:tab/>
      </w:r>
      <w:r w:rsidR="0024347B" w:rsidRPr="00931633">
        <w:rPr>
          <w:rFonts w:eastAsiaTheme="majorEastAsia"/>
          <w:lang w:eastAsia="fr-CA"/>
        </w:rPr>
        <w:t xml:space="preserve">L’analyse </w:t>
      </w:r>
      <w:r w:rsidR="00B265F8">
        <w:rPr>
          <w:rFonts w:eastAsiaTheme="majorEastAsia"/>
          <w:lang w:eastAsia="fr-CA"/>
        </w:rPr>
        <w:t>d’un</w:t>
      </w:r>
      <w:r w:rsidR="00B265F8" w:rsidRPr="00931633">
        <w:rPr>
          <w:rFonts w:eastAsiaTheme="majorEastAsia"/>
          <w:lang w:eastAsia="fr-CA"/>
        </w:rPr>
        <w:t xml:space="preserve"> </w:t>
      </w:r>
      <w:r w:rsidR="0024347B" w:rsidRPr="00931633">
        <w:rPr>
          <w:rFonts w:eastAsiaTheme="majorEastAsia"/>
          <w:lang w:eastAsia="fr-CA"/>
        </w:rPr>
        <w:t>contexte de formation</w:t>
      </w:r>
      <w:bookmarkEnd w:id="14"/>
    </w:p>
    <w:p w14:paraId="3D9D208C" w14:textId="77777777" w:rsidR="00652118" w:rsidRPr="00652118" w:rsidRDefault="00F8137A" w:rsidP="00F8137A">
      <w:pPr>
        <w:pStyle w:val="EDU6014question"/>
      </w:pPr>
      <w:r>
        <w:rPr>
          <w:rFonts w:cstheme="minorHAnsi"/>
          <w:sz w:val="22"/>
        </w:rPr>
        <w:t>30.</w:t>
      </w:r>
      <w:r>
        <w:rPr>
          <w:rFonts w:cstheme="minorHAnsi"/>
          <w:sz w:val="22"/>
        </w:rPr>
        <w:tab/>
      </w:r>
      <w:r w:rsidR="00652118" w:rsidRPr="00652118">
        <w:rPr>
          <w:rFonts w:cstheme="minorHAnsi"/>
          <w:sz w:val="22"/>
        </w:rPr>
        <w:t>Comment</w:t>
      </w:r>
      <w:r w:rsidR="00652118" w:rsidRPr="00652118">
        <w:t xml:space="preserve"> la définition qu’on donne du contexte et de ses trois dimensions s’inscrit-elle dans la démarche de design de formation que vo</w:t>
      </w:r>
      <w:r w:rsidR="00931633">
        <w:t>us appliquez dans votre projet?</w:t>
      </w:r>
    </w:p>
    <w:p w14:paraId="4FF66749" w14:textId="77777777" w:rsidR="00652118" w:rsidRPr="00652118" w:rsidRDefault="00F8137A" w:rsidP="00F8137A">
      <w:pPr>
        <w:pStyle w:val="EDU6014question"/>
      </w:pPr>
      <w:r>
        <w:t>31.</w:t>
      </w:r>
      <w:r>
        <w:tab/>
      </w:r>
      <w:r w:rsidR="00652118" w:rsidRPr="00652118">
        <w:t>Quels éléments de votre démarche seront renforcés par l’an</w:t>
      </w:r>
      <w:r w:rsidR="00931633">
        <w:t>alyse du contexte de formation?</w:t>
      </w:r>
    </w:p>
    <w:p w14:paraId="3AE53FD9" w14:textId="77777777" w:rsidR="00652118" w:rsidRPr="00652118" w:rsidRDefault="00F8137A" w:rsidP="00F8137A">
      <w:pPr>
        <w:pStyle w:val="EDU6014question"/>
      </w:pPr>
      <w:r>
        <w:t>32.</w:t>
      </w:r>
      <w:r>
        <w:tab/>
      </w:r>
      <w:r w:rsidR="00652118" w:rsidRPr="00652118">
        <w:t>Quels élémen</w:t>
      </w:r>
      <w:r w:rsidR="00931633">
        <w:t>ts s</w:t>
      </w:r>
      <w:r w:rsidR="000D04FD">
        <w:t>er</w:t>
      </w:r>
      <w:r w:rsidR="00931633">
        <w:t>ont affaiblis ou compromis?</w:t>
      </w:r>
    </w:p>
    <w:p w14:paraId="07CF49FE" w14:textId="77777777" w:rsidR="00652118" w:rsidRPr="00652118" w:rsidRDefault="00F8137A" w:rsidP="00F8137A">
      <w:pPr>
        <w:pStyle w:val="EDU6014question"/>
      </w:pPr>
      <w:r>
        <w:t>33.</w:t>
      </w:r>
      <w:r>
        <w:tab/>
      </w:r>
      <w:r w:rsidR="00652118" w:rsidRPr="00652118">
        <w:t>Comment, si possible</w:t>
      </w:r>
      <w:r w:rsidR="00822CD8">
        <w:t>,</w:t>
      </w:r>
      <w:r w:rsidR="00652118" w:rsidRPr="00652118">
        <w:t xml:space="preserve"> amplifier et améliorer les effets compatibles et comment compenser ou limiter </w:t>
      </w:r>
      <w:r w:rsidR="00931633">
        <w:t>les effets délétères du design?</w:t>
      </w:r>
    </w:p>
    <w:p w14:paraId="365646CD" w14:textId="77777777" w:rsidR="00652118" w:rsidRPr="00652118" w:rsidRDefault="00F8137A" w:rsidP="00F8137A">
      <w:pPr>
        <w:pStyle w:val="EDU6014question"/>
      </w:pPr>
      <w:r>
        <w:lastRenderedPageBreak/>
        <w:t>34.</w:t>
      </w:r>
      <w:r>
        <w:tab/>
      </w:r>
      <w:r w:rsidR="00652118" w:rsidRPr="00652118">
        <w:t xml:space="preserve">En vous </w:t>
      </w:r>
      <w:r w:rsidR="005B51EB">
        <w:t>servant</w:t>
      </w:r>
      <w:r w:rsidR="005B51EB" w:rsidRPr="00652118">
        <w:t xml:space="preserve"> </w:t>
      </w:r>
      <w:r w:rsidR="00652118" w:rsidRPr="00652118">
        <w:t xml:space="preserve">de la </w:t>
      </w:r>
      <w:r w:rsidR="005B51EB">
        <w:rPr>
          <w:b/>
        </w:rPr>
        <w:t>g</w:t>
      </w:r>
      <w:r w:rsidR="00652118" w:rsidRPr="00BD6D10">
        <w:rPr>
          <w:b/>
        </w:rPr>
        <w:t>rille du contexte orientant</w:t>
      </w:r>
      <w:r w:rsidR="00BD6D10">
        <w:t xml:space="preserve"> présentée ci-dessous,</w:t>
      </w:r>
      <w:r w:rsidR="00652118" w:rsidRPr="00652118">
        <w:t xml:space="preserve"> décrivez le contexte orientant de la formation dans votre projet de développement à partir des informations qui résultent de vos travaux </w:t>
      </w:r>
      <w:r w:rsidR="00BD6D10">
        <w:t xml:space="preserve">réalisés dans le </w:t>
      </w:r>
      <w:r w:rsidR="000D04FD">
        <w:t xml:space="preserve">deuxième </w:t>
      </w:r>
      <w:r w:rsidR="00BD6D10">
        <w:t xml:space="preserve">thème </w:t>
      </w:r>
      <w:r w:rsidR="00BD6D10" w:rsidRPr="00BD6D10">
        <w:t>« </w:t>
      </w:r>
      <w:r w:rsidR="00652118" w:rsidRPr="00BD6D10">
        <w:t>Outils et méthodes</w:t>
      </w:r>
      <w:r w:rsidR="00BD6D10" w:rsidRPr="00BD6D10">
        <w:t> ».</w:t>
      </w:r>
    </w:p>
    <w:tbl>
      <w:tblPr>
        <w:tblStyle w:val="Grille"/>
        <w:tblW w:w="8221" w:type="dxa"/>
        <w:tblInd w:w="534" w:type="dxa"/>
        <w:tblLayout w:type="fixed"/>
        <w:tblLook w:val="04A0" w:firstRow="1" w:lastRow="0" w:firstColumn="1" w:lastColumn="0" w:noHBand="0" w:noVBand="1"/>
      </w:tblPr>
      <w:tblGrid>
        <w:gridCol w:w="3260"/>
        <w:gridCol w:w="4961"/>
      </w:tblGrid>
      <w:tr w:rsidR="00652118" w:rsidRPr="00BD6D10" w14:paraId="0762AA78" w14:textId="77777777" w:rsidTr="005C654A">
        <w:tc>
          <w:tcPr>
            <w:tcW w:w="8221" w:type="dxa"/>
            <w:gridSpan w:val="2"/>
            <w:tcBorders>
              <w:bottom w:val="single" w:sz="4" w:space="0" w:color="auto"/>
            </w:tcBorders>
            <w:shd w:val="clear" w:color="auto" w:fill="BFBFBF" w:themeFill="background1" w:themeFillShade="BF"/>
          </w:tcPr>
          <w:p w14:paraId="26E702C9" w14:textId="77777777" w:rsidR="00652118" w:rsidRPr="00BD6D10" w:rsidRDefault="00652118" w:rsidP="007A4FA4">
            <w:pPr>
              <w:spacing w:before="60" w:after="60"/>
              <w:jc w:val="left"/>
              <w:rPr>
                <w:rFonts w:ascii="Century Gothic" w:hAnsi="Century Gothic"/>
                <w:b/>
                <w:sz w:val="16"/>
                <w:szCs w:val="16"/>
              </w:rPr>
            </w:pPr>
            <w:r w:rsidRPr="00BD6D10">
              <w:rPr>
                <w:rFonts w:ascii="Century Gothic" w:hAnsi="Century Gothic"/>
                <w:b/>
                <w:sz w:val="16"/>
                <w:szCs w:val="16"/>
              </w:rPr>
              <w:t>Le contexte orientant</w:t>
            </w:r>
          </w:p>
        </w:tc>
      </w:tr>
      <w:tr w:rsidR="00652118" w:rsidRPr="00BD6D10" w14:paraId="7FB513DA" w14:textId="77777777" w:rsidTr="005C654A">
        <w:tc>
          <w:tcPr>
            <w:tcW w:w="8221" w:type="dxa"/>
            <w:gridSpan w:val="2"/>
            <w:shd w:val="clear" w:color="auto" w:fill="F2F2F2" w:themeFill="background1" w:themeFillShade="F2"/>
          </w:tcPr>
          <w:p w14:paraId="6F328213" w14:textId="77777777" w:rsidR="00652118" w:rsidRPr="00BD6D10" w:rsidRDefault="00BD6D10" w:rsidP="007A4FA4">
            <w:pPr>
              <w:spacing w:before="120" w:after="120"/>
              <w:jc w:val="left"/>
              <w:rPr>
                <w:rFonts w:ascii="Century Gothic" w:hAnsi="Century Gothic"/>
                <w:sz w:val="16"/>
                <w:szCs w:val="16"/>
              </w:rPr>
            </w:pPr>
            <w:r w:rsidRPr="00BD6D10">
              <w:rPr>
                <w:rFonts w:ascii="Century Gothic" w:hAnsi="Century Gothic"/>
                <w:sz w:val="16"/>
                <w:szCs w:val="16"/>
              </w:rPr>
              <w:t>a)</w:t>
            </w:r>
            <w:r>
              <w:rPr>
                <w:rFonts w:ascii="Century Gothic" w:hAnsi="Century Gothic"/>
                <w:sz w:val="16"/>
                <w:szCs w:val="16"/>
              </w:rPr>
              <w:t xml:space="preserve"> </w:t>
            </w:r>
            <w:r w:rsidR="00652118" w:rsidRPr="00BD6D10">
              <w:rPr>
                <w:rFonts w:ascii="Century Gothic" w:hAnsi="Century Gothic"/>
                <w:sz w:val="16"/>
                <w:szCs w:val="16"/>
              </w:rPr>
              <w:t>Les facteurs de l’apprenant</w:t>
            </w:r>
          </w:p>
        </w:tc>
      </w:tr>
      <w:tr w:rsidR="00652118" w:rsidRPr="00BD6D10" w14:paraId="5E291EEA" w14:textId="77777777" w:rsidTr="005C654A">
        <w:tc>
          <w:tcPr>
            <w:tcW w:w="3260" w:type="dxa"/>
          </w:tcPr>
          <w:p w14:paraId="60C78343" w14:textId="77777777" w:rsidR="00652118" w:rsidRPr="00BD6D10" w:rsidRDefault="00652118" w:rsidP="007A4FA4">
            <w:pPr>
              <w:spacing w:before="60" w:after="60"/>
              <w:ind w:left="708"/>
              <w:jc w:val="left"/>
              <w:rPr>
                <w:rFonts w:ascii="Century Gothic" w:hAnsi="Century Gothic"/>
                <w:sz w:val="16"/>
                <w:szCs w:val="16"/>
              </w:rPr>
            </w:pPr>
            <w:r w:rsidRPr="00BD6D10">
              <w:rPr>
                <w:rFonts w:ascii="Century Gothic" w:hAnsi="Century Gothic"/>
                <w:sz w:val="16"/>
                <w:szCs w:val="16"/>
              </w:rPr>
              <w:t>Le profil des apprenants</w:t>
            </w:r>
          </w:p>
        </w:tc>
        <w:tc>
          <w:tcPr>
            <w:tcW w:w="4961" w:type="dxa"/>
          </w:tcPr>
          <w:p w14:paraId="61037EEC" w14:textId="77777777" w:rsidR="00652118" w:rsidRPr="00BD6D10" w:rsidRDefault="00652118" w:rsidP="007A4FA4">
            <w:pPr>
              <w:spacing w:before="60" w:after="60"/>
              <w:jc w:val="left"/>
              <w:rPr>
                <w:rFonts w:ascii="Century Gothic" w:hAnsi="Century Gothic"/>
                <w:sz w:val="16"/>
                <w:szCs w:val="16"/>
              </w:rPr>
            </w:pPr>
          </w:p>
        </w:tc>
      </w:tr>
      <w:tr w:rsidR="00652118" w:rsidRPr="00BD6D10" w14:paraId="52E571B4" w14:textId="77777777" w:rsidTr="005C654A">
        <w:tc>
          <w:tcPr>
            <w:tcW w:w="3260" w:type="dxa"/>
          </w:tcPr>
          <w:p w14:paraId="6A93E886" w14:textId="77777777" w:rsidR="00652118" w:rsidRPr="00BD6D10" w:rsidRDefault="00652118" w:rsidP="007A4FA4">
            <w:pPr>
              <w:spacing w:before="60" w:after="60"/>
              <w:ind w:left="708"/>
              <w:jc w:val="left"/>
              <w:rPr>
                <w:rFonts w:ascii="Century Gothic" w:hAnsi="Century Gothic"/>
                <w:sz w:val="16"/>
                <w:szCs w:val="16"/>
              </w:rPr>
            </w:pPr>
            <w:r w:rsidRPr="00BD6D10">
              <w:rPr>
                <w:rFonts w:ascii="Century Gothic" w:hAnsi="Century Gothic"/>
                <w:sz w:val="16"/>
                <w:szCs w:val="16"/>
              </w:rPr>
              <w:t>Leurs buts personnels</w:t>
            </w:r>
          </w:p>
        </w:tc>
        <w:tc>
          <w:tcPr>
            <w:tcW w:w="4961" w:type="dxa"/>
          </w:tcPr>
          <w:p w14:paraId="474C3DA3" w14:textId="77777777" w:rsidR="00652118" w:rsidRPr="00BD6D10" w:rsidRDefault="00652118" w:rsidP="007A4FA4">
            <w:pPr>
              <w:spacing w:before="60" w:after="60"/>
              <w:jc w:val="left"/>
              <w:rPr>
                <w:rFonts w:ascii="Century Gothic" w:hAnsi="Century Gothic"/>
                <w:sz w:val="16"/>
                <w:szCs w:val="16"/>
              </w:rPr>
            </w:pPr>
          </w:p>
        </w:tc>
      </w:tr>
      <w:tr w:rsidR="00652118" w:rsidRPr="00BD6D10" w14:paraId="004C4057" w14:textId="77777777" w:rsidTr="005C654A">
        <w:tc>
          <w:tcPr>
            <w:tcW w:w="3260" w:type="dxa"/>
          </w:tcPr>
          <w:p w14:paraId="4747D7EA" w14:textId="77777777" w:rsidR="00652118" w:rsidRPr="00BD6D10" w:rsidRDefault="00652118" w:rsidP="007A4FA4">
            <w:pPr>
              <w:spacing w:before="60" w:after="60"/>
              <w:ind w:left="708"/>
              <w:jc w:val="left"/>
              <w:rPr>
                <w:rFonts w:ascii="Century Gothic" w:hAnsi="Century Gothic"/>
                <w:sz w:val="16"/>
                <w:szCs w:val="16"/>
              </w:rPr>
            </w:pPr>
            <w:r w:rsidRPr="00BD6D10">
              <w:rPr>
                <w:rFonts w:ascii="Century Gothic" w:hAnsi="Century Gothic"/>
                <w:sz w:val="16"/>
                <w:szCs w:val="16"/>
              </w:rPr>
              <w:t>Leur perception de l’utilité de la formation</w:t>
            </w:r>
          </w:p>
        </w:tc>
        <w:tc>
          <w:tcPr>
            <w:tcW w:w="4961" w:type="dxa"/>
          </w:tcPr>
          <w:p w14:paraId="2A32F776" w14:textId="77777777" w:rsidR="00652118" w:rsidRPr="00BD6D10" w:rsidRDefault="00652118" w:rsidP="007A4FA4">
            <w:pPr>
              <w:spacing w:before="60" w:after="60"/>
              <w:jc w:val="left"/>
              <w:rPr>
                <w:rFonts w:ascii="Century Gothic" w:hAnsi="Century Gothic"/>
                <w:sz w:val="16"/>
                <w:szCs w:val="16"/>
              </w:rPr>
            </w:pPr>
          </w:p>
        </w:tc>
      </w:tr>
      <w:tr w:rsidR="00652118" w:rsidRPr="00BD6D10" w14:paraId="2254EB64" w14:textId="77777777" w:rsidTr="005C654A">
        <w:trPr>
          <w:trHeight w:val="487"/>
        </w:trPr>
        <w:tc>
          <w:tcPr>
            <w:tcW w:w="3260" w:type="dxa"/>
          </w:tcPr>
          <w:p w14:paraId="084CEE40" w14:textId="77777777" w:rsidR="00652118" w:rsidRPr="00BD6D10" w:rsidRDefault="00652118" w:rsidP="007A4FA4">
            <w:pPr>
              <w:spacing w:before="60" w:after="60"/>
              <w:ind w:left="708"/>
              <w:jc w:val="left"/>
              <w:rPr>
                <w:rFonts w:ascii="Century Gothic" w:hAnsi="Century Gothic"/>
                <w:sz w:val="16"/>
                <w:szCs w:val="16"/>
              </w:rPr>
            </w:pPr>
            <w:r w:rsidRPr="00BD6D10">
              <w:rPr>
                <w:rFonts w:ascii="Century Gothic" w:hAnsi="Century Gothic"/>
                <w:sz w:val="16"/>
                <w:szCs w:val="16"/>
              </w:rPr>
              <w:t>Leur sentiment de responsabilité à l’égard des résultats</w:t>
            </w:r>
          </w:p>
        </w:tc>
        <w:tc>
          <w:tcPr>
            <w:tcW w:w="4961" w:type="dxa"/>
          </w:tcPr>
          <w:p w14:paraId="0A5CB9EA" w14:textId="77777777" w:rsidR="00652118" w:rsidRPr="00BD6D10" w:rsidRDefault="00652118" w:rsidP="007A4FA4">
            <w:pPr>
              <w:spacing w:before="60" w:after="60"/>
              <w:jc w:val="left"/>
              <w:rPr>
                <w:rFonts w:ascii="Century Gothic" w:hAnsi="Century Gothic"/>
                <w:sz w:val="16"/>
                <w:szCs w:val="16"/>
              </w:rPr>
            </w:pPr>
          </w:p>
        </w:tc>
      </w:tr>
      <w:tr w:rsidR="00652118" w:rsidRPr="00BD6D10" w14:paraId="197EE6DD" w14:textId="77777777" w:rsidTr="005C654A">
        <w:tc>
          <w:tcPr>
            <w:tcW w:w="3260" w:type="dxa"/>
            <w:tcBorders>
              <w:bottom w:val="single" w:sz="4" w:space="0" w:color="auto"/>
            </w:tcBorders>
          </w:tcPr>
          <w:p w14:paraId="2ED7180D" w14:textId="77777777" w:rsidR="00652118" w:rsidRPr="00BD6D10" w:rsidRDefault="00652118" w:rsidP="007A4FA4">
            <w:pPr>
              <w:spacing w:before="60" w:after="60"/>
              <w:ind w:left="708"/>
              <w:jc w:val="left"/>
              <w:rPr>
                <w:rFonts w:ascii="Century Gothic" w:hAnsi="Century Gothic"/>
                <w:sz w:val="16"/>
                <w:szCs w:val="16"/>
              </w:rPr>
            </w:pPr>
            <w:r w:rsidRPr="00BD6D10">
              <w:rPr>
                <w:rFonts w:ascii="Century Gothic" w:hAnsi="Century Gothic"/>
                <w:sz w:val="16"/>
                <w:szCs w:val="16"/>
              </w:rPr>
              <w:t>Autres facteurs des apprenants</w:t>
            </w:r>
            <w:r w:rsidR="00931633">
              <w:rPr>
                <w:rFonts w:ascii="Century Gothic" w:hAnsi="Century Gothic"/>
                <w:sz w:val="16"/>
                <w:szCs w:val="16"/>
              </w:rPr>
              <w:t xml:space="preserve"> que vous jugez utiles de noter</w:t>
            </w:r>
          </w:p>
        </w:tc>
        <w:tc>
          <w:tcPr>
            <w:tcW w:w="4961" w:type="dxa"/>
            <w:tcBorders>
              <w:bottom w:val="single" w:sz="4" w:space="0" w:color="auto"/>
            </w:tcBorders>
          </w:tcPr>
          <w:p w14:paraId="0CC26A91" w14:textId="77777777" w:rsidR="00652118" w:rsidRPr="00BD6D10" w:rsidRDefault="00652118" w:rsidP="007A4FA4">
            <w:pPr>
              <w:spacing w:before="60" w:after="60"/>
              <w:jc w:val="left"/>
              <w:rPr>
                <w:rFonts w:ascii="Century Gothic" w:hAnsi="Century Gothic"/>
                <w:sz w:val="16"/>
                <w:szCs w:val="16"/>
              </w:rPr>
            </w:pPr>
          </w:p>
        </w:tc>
      </w:tr>
      <w:tr w:rsidR="00652118" w:rsidRPr="00BD6D10" w14:paraId="17C99C0E" w14:textId="77777777" w:rsidTr="005C654A">
        <w:tc>
          <w:tcPr>
            <w:tcW w:w="8221" w:type="dxa"/>
            <w:gridSpan w:val="2"/>
            <w:shd w:val="clear" w:color="auto" w:fill="F2F2F2" w:themeFill="background1" w:themeFillShade="F2"/>
          </w:tcPr>
          <w:p w14:paraId="346B69E1" w14:textId="77777777" w:rsidR="00652118" w:rsidRPr="00BD6D10" w:rsidRDefault="00BD6D10" w:rsidP="007A4FA4">
            <w:pPr>
              <w:spacing w:before="120" w:after="120"/>
              <w:jc w:val="left"/>
              <w:rPr>
                <w:rFonts w:ascii="Century Gothic" w:hAnsi="Century Gothic"/>
                <w:sz w:val="16"/>
                <w:szCs w:val="16"/>
              </w:rPr>
            </w:pPr>
            <w:r>
              <w:rPr>
                <w:rFonts w:ascii="Century Gothic" w:hAnsi="Century Gothic"/>
                <w:sz w:val="16"/>
                <w:szCs w:val="16"/>
              </w:rPr>
              <w:t xml:space="preserve">b) </w:t>
            </w:r>
            <w:r w:rsidR="00652118" w:rsidRPr="00BD6D10">
              <w:rPr>
                <w:rFonts w:ascii="Century Gothic" w:hAnsi="Century Gothic"/>
                <w:sz w:val="16"/>
                <w:szCs w:val="16"/>
              </w:rPr>
              <w:t>Les facteurs de l’environnement immédiat de formation</w:t>
            </w:r>
          </w:p>
        </w:tc>
      </w:tr>
      <w:tr w:rsidR="00652118" w:rsidRPr="00BD6D10" w14:paraId="403684B6" w14:textId="77777777" w:rsidTr="005C654A">
        <w:tc>
          <w:tcPr>
            <w:tcW w:w="3260" w:type="dxa"/>
          </w:tcPr>
          <w:p w14:paraId="2C748B38" w14:textId="77777777" w:rsidR="00652118" w:rsidRPr="00BD6D10" w:rsidRDefault="00652118" w:rsidP="007A4FA4">
            <w:pPr>
              <w:spacing w:before="60" w:after="60"/>
              <w:ind w:left="708"/>
              <w:jc w:val="left"/>
              <w:rPr>
                <w:rFonts w:ascii="Century Gothic" w:hAnsi="Century Gothic"/>
                <w:sz w:val="16"/>
                <w:szCs w:val="16"/>
              </w:rPr>
            </w:pPr>
            <w:r w:rsidRPr="00BD6D10">
              <w:rPr>
                <w:rFonts w:ascii="Century Gothic" w:hAnsi="Century Gothic"/>
                <w:sz w:val="16"/>
                <w:szCs w:val="16"/>
              </w:rPr>
              <w:t>Le soutien social de la formation</w:t>
            </w:r>
          </w:p>
        </w:tc>
        <w:tc>
          <w:tcPr>
            <w:tcW w:w="4961" w:type="dxa"/>
          </w:tcPr>
          <w:p w14:paraId="0E0DBDC9" w14:textId="77777777" w:rsidR="00652118" w:rsidRPr="00BD6D10" w:rsidRDefault="00652118" w:rsidP="007A4FA4">
            <w:pPr>
              <w:spacing w:before="60" w:after="60"/>
              <w:jc w:val="left"/>
              <w:rPr>
                <w:rFonts w:ascii="Century Gothic" w:hAnsi="Century Gothic"/>
                <w:sz w:val="16"/>
                <w:szCs w:val="16"/>
              </w:rPr>
            </w:pPr>
          </w:p>
        </w:tc>
      </w:tr>
      <w:tr w:rsidR="00652118" w:rsidRPr="00BD6D10" w14:paraId="7B106605" w14:textId="77777777" w:rsidTr="005C654A">
        <w:tc>
          <w:tcPr>
            <w:tcW w:w="3260" w:type="dxa"/>
            <w:tcBorders>
              <w:bottom w:val="single" w:sz="4" w:space="0" w:color="auto"/>
            </w:tcBorders>
          </w:tcPr>
          <w:p w14:paraId="068E18E8" w14:textId="77777777" w:rsidR="00652118" w:rsidRPr="00BD6D10" w:rsidRDefault="00652118" w:rsidP="007A4FA4">
            <w:pPr>
              <w:spacing w:before="60" w:after="60"/>
              <w:ind w:left="708"/>
              <w:jc w:val="left"/>
              <w:rPr>
                <w:rFonts w:ascii="Century Gothic" w:hAnsi="Century Gothic"/>
                <w:sz w:val="16"/>
                <w:szCs w:val="16"/>
              </w:rPr>
            </w:pPr>
            <w:r w:rsidRPr="00BD6D10">
              <w:rPr>
                <w:rFonts w:ascii="Century Gothic" w:hAnsi="Century Gothic"/>
                <w:sz w:val="16"/>
                <w:szCs w:val="16"/>
              </w:rPr>
              <w:t>Autres facteurs</w:t>
            </w:r>
          </w:p>
        </w:tc>
        <w:tc>
          <w:tcPr>
            <w:tcW w:w="4961" w:type="dxa"/>
            <w:tcBorders>
              <w:bottom w:val="single" w:sz="4" w:space="0" w:color="auto"/>
            </w:tcBorders>
          </w:tcPr>
          <w:p w14:paraId="145E2725" w14:textId="77777777" w:rsidR="00652118" w:rsidRPr="00BD6D10" w:rsidRDefault="00652118" w:rsidP="007A4FA4">
            <w:pPr>
              <w:spacing w:before="60" w:after="60"/>
              <w:jc w:val="left"/>
              <w:rPr>
                <w:rFonts w:ascii="Century Gothic" w:hAnsi="Century Gothic"/>
                <w:sz w:val="16"/>
                <w:szCs w:val="16"/>
              </w:rPr>
            </w:pPr>
          </w:p>
        </w:tc>
      </w:tr>
      <w:tr w:rsidR="00652118" w:rsidRPr="00BD6D10" w14:paraId="4AF1B338" w14:textId="77777777" w:rsidTr="005C654A">
        <w:tc>
          <w:tcPr>
            <w:tcW w:w="8221" w:type="dxa"/>
            <w:gridSpan w:val="2"/>
            <w:shd w:val="clear" w:color="auto" w:fill="F2F2F2" w:themeFill="background1" w:themeFillShade="F2"/>
          </w:tcPr>
          <w:p w14:paraId="3F26B4C5" w14:textId="77777777" w:rsidR="00652118" w:rsidRPr="00BD6D10" w:rsidRDefault="00BD6D10" w:rsidP="007A4FA4">
            <w:pPr>
              <w:spacing w:before="120" w:after="120"/>
              <w:jc w:val="left"/>
              <w:rPr>
                <w:rFonts w:ascii="Century Gothic" w:hAnsi="Century Gothic"/>
                <w:sz w:val="16"/>
                <w:szCs w:val="16"/>
              </w:rPr>
            </w:pPr>
            <w:r>
              <w:rPr>
                <w:rFonts w:ascii="Century Gothic" w:hAnsi="Century Gothic"/>
                <w:sz w:val="16"/>
                <w:szCs w:val="16"/>
              </w:rPr>
              <w:t xml:space="preserve">c) </w:t>
            </w:r>
            <w:r w:rsidR="00652118" w:rsidRPr="00BD6D10">
              <w:rPr>
                <w:rFonts w:ascii="Century Gothic" w:hAnsi="Century Gothic"/>
                <w:sz w:val="16"/>
                <w:szCs w:val="16"/>
              </w:rPr>
              <w:t>Les facteurs de l’organisation, de l’entreprise, de la communauté</w:t>
            </w:r>
          </w:p>
        </w:tc>
      </w:tr>
      <w:tr w:rsidR="00652118" w:rsidRPr="00BD6D10" w14:paraId="53E3A0D5" w14:textId="77777777" w:rsidTr="005C654A">
        <w:tc>
          <w:tcPr>
            <w:tcW w:w="3260" w:type="dxa"/>
          </w:tcPr>
          <w:p w14:paraId="35755A63" w14:textId="77777777" w:rsidR="00652118" w:rsidRPr="00BD6D10" w:rsidRDefault="00652118" w:rsidP="007A4FA4">
            <w:pPr>
              <w:spacing w:before="60" w:after="60"/>
              <w:ind w:left="708"/>
              <w:jc w:val="left"/>
              <w:rPr>
                <w:rFonts w:ascii="Century Gothic" w:hAnsi="Century Gothic"/>
                <w:sz w:val="16"/>
                <w:szCs w:val="16"/>
              </w:rPr>
            </w:pPr>
            <w:r w:rsidRPr="00BD6D10">
              <w:rPr>
                <w:rFonts w:ascii="Century Gothic" w:hAnsi="Century Gothic"/>
                <w:sz w:val="16"/>
                <w:szCs w:val="16"/>
              </w:rPr>
              <w:t>Les incitatifs à la formation</w:t>
            </w:r>
          </w:p>
        </w:tc>
        <w:tc>
          <w:tcPr>
            <w:tcW w:w="4961" w:type="dxa"/>
          </w:tcPr>
          <w:p w14:paraId="72196925" w14:textId="77777777" w:rsidR="00652118" w:rsidRPr="00BD6D10" w:rsidRDefault="00652118" w:rsidP="007A4FA4">
            <w:pPr>
              <w:spacing w:before="60" w:after="60"/>
              <w:jc w:val="left"/>
              <w:rPr>
                <w:rFonts w:ascii="Century Gothic" w:hAnsi="Century Gothic"/>
                <w:sz w:val="16"/>
                <w:szCs w:val="16"/>
              </w:rPr>
            </w:pPr>
          </w:p>
        </w:tc>
      </w:tr>
      <w:tr w:rsidR="00652118" w:rsidRPr="00BD6D10" w14:paraId="77B97C09" w14:textId="77777777" w:rsidTr="005C654A">
        <w:tc>
          <w:tcPr>
            <w:tcW w:w="3260" w:type="dxa"/>
          </w:tcPr>
          <w:p w14:paraId="5E9DF6E6" w14:textId="77777777" w:rsidR="00652118" w:rsidRPr="00BD6D10" w:rsidRDefault="00652118" w:rsidP="007A4FA4">
            <w:pPr>
              <w:spacing w:before="60" w:after="60"/>
              <w:ind w:left="708"/>
              <w:jc w:val="left"/>
              <w:rPr>
                <w:rFonts w:ascii="Century Gothic" w:hAnsi="Century Gothic"/>
                <w:sz w:val="16"/>
                <w:szCs w:val="16"/>
              </w:rPr>
            </w:pPr>
            <w:r w:rsidRPr="00BD6D10">
              <w:rPr>
                <w:rFonts w:ascii="Century Gothic" w:hAnsi="Century Gothic"/>
                <w:sz w:val="16"/>
                <w:szCs w:val="16"/>
              </w:rPr>
              <w:t>La culture d’apprentissage dans l’organisation, dans l’entreprise, dans la communauté</w:t>
            </w:r>
          </w:p>
        </w:tc>
        <w:tc>
          <w:tcPr>
            <w:tcW w:w="4961" w:type="dxa"/>
          </w:tcPr>
          <w:p w14:paraId="6D15C87E" w14:textId="77777777" w:rsidR="00652118" w:rsidRPr="00BD6D10" w:rsidRDefault="00652118" w:rsidP="007A4FA4">
            <w:pPr>
              <w:spacing w:before="60" w:after="60"/>
              <w:jc w:val="left"/>
              <w:rPr>
                <w:rFonts w:ascii="Century Gothic" w:hAnsi="Century Gothic"/>
                <w:sz w:val="16"/>
                <w:szCs w:val="16"/>
              </w:rPr>
            </w:pPr>
          </w:p>
        </w:tc>
      </w:tr>
      <w:tr w:rsidR="00652118" w:rsidRPr="00BD6D10" w14:paraId="1A7D4188" w14:textId="77777777" w:rsidTr="005C654A">
        <w:tc>
          <w:tcPr>
            <w:tcW w:w="3260" w:type="dxa"/>
          </w:tcPr>
          <w:p w14:paraId="21D865A0" w14:textId="77777777" w:rsidR="00652118" w:rsidRPr="00BD6D10" w:rsidRDefault="00652118" w:rsidP="007A4FA4">
            <w:pPr>
              <w:spacing w:before="60" w:after="60"/>
              <w:ind w:left="708"/>
              <w:jc w:val="left"/>
              <w:rPr>
                <w:rFonts w:ascii="Century Gothic" w:hAnsi="Century Gothic"/>
                <w:sz w:val="16"/>
                <w:szCs w:val="16"/>
              </w:rPr>
            </w:pPr>
            <w:r w:rsidRPr="00BD6D10">
              <w:rPr>
                <w:rFonts w:ascii="Century Gothic" w:hAnsi="Century Gothic"/>
                <w:sz w:val="16"/>
                <w:szCs w:val="16"/>
              </w:rPr>
              <w:t>Autres facteurs</w:t>
            </w:r>
          </w:p>
        </w:tc>
        <w:tc>
          <w:tcPr>
            <w:tcW w:w="4961" w:type="dxa"/>
          </w:tcPr>
          <w:p w14:paraId="05BF6473" w14:textId="77777777" w:rsidR="00652118" w:rsidRPr="00BD6D10" w:rsidRDefault="00652118" w:rsidP="007A4FA4">
            <w:pPr>
              <w:spacing w:before="60" w:after="60"/>
              <w:jc w:val="left"/>
              <w:rPr>
                <w:rFonts w:ascii="Century Gothic" w:hAnsi="Century Gothic"/>
                <w:sz w:val="16"/>
                <w:szCs w:val="16"/>
              </w:rPr>
            </w:pPr>
          </w:p>
        </w:tc>
      </w:tr>
    </w:tbl>
    <w:p w14:paraId="5247C942" w14:textId="77777777" w:rsidR="00652118" w:rsidRPr="00652118" w:rsidRDefault="00652118" w:rsidP="00652118">
      <w:pPr>
        <w:rPr>
          <w:rFonts w:asciiTheme="minorHAnsi" w:hAnsiTheme="minorHAnsi"/>
          <w:sz w:val="20"/>
          <w:szCs w:val="20"/>
        </w:rPr>
      </w:pPr>
    </w:p>
    <w:p w14:paraId="2700D46D" w14:textId="77777777" w:rsidR="00652118" w:rsidRPr="00652118" w:rsidRDefault="007A4FA4" w:rsidP="007A4FA4">
      <w:pPr>
        <w:pStyle w:val="EDU6014question"/>
      </w:pPr>
      <w:r>
        <w:t>35.</w:t>
      </w:r>
      <w:r>
        <w:tab/>
      </w:r>
      <w:r w:rsidR="00652118" w:rsidRPr="00652118">
        <w:t xml:space="preserve">Parmi les facteurs du contexte orientant, selon vous, quels sont ceux qui auront le plus </w:t>
      </w:r>
      <w:r w:rsidR="005B51EB">
        <w:t>d’effets</w:t>
      </w:r>
      <w:r w:rsidR="00652118" w:rsidRPr="00652118">
        <w:t xml:space="preserve"> sur la formation et le transfert des compétences dans la situation de développement?</w:t>
      </w:r>
    </w:p>
    <w:p w14:paraId="65E21F34" w14:textId="77777777" w:rsidR="00652118" w:rsidRPr="00652118" w:rsidRDefault="007A4FA4" w:rsidP="007A4FA4">
      <w:pPr>
        <w:pStyle w:val="EDU6014question"/>
      </w:pPr>
      <w:r>
        <w:t>36.</w:t>
      </w:r>
      <w:r>
        <w:tab/>
      </w:r>
      <w:r w:rsidR="00652118" w:rsidRPr="00652118">
        <w:t>Lesquels de ces facteurs prépondérants peuvent être influencés, amplifiés ou contrés avant la mise en place de la formation? Quelle</w:t>
      </w:r>
      <w:r w:rsidR="008D4112">
        <w:t>s</w:t>
      </w:r>
      <w:r w:rsidR="00652118" w:rsidRPr="00652118">
        <w:t xml:space="preserve"> stratégies pourraient le permettre?</w:t>
      </w:r>
    </w:p>
    <w:tbl>
      <w:tblPr>
        <w:tblStyle w:val="Grille"/>
        <w:tblW w:w="0" w:type="auto"/>
        <w:tblInd w:w="534" w:type="dxa"/>
        <w:shd w:val="clear" w:color="auto" w:fill="F2F2F2" w:themeFill="background1" w:themeFillShade="F2"/>
        <w:tblLayout w:type="fixed"/>
        <w:tblLook w:val="04A0" w:firstRow="1" w:lastRow="0" w:firstColumn="1" w:lastColumn="0" w:noHBand="0" w:noVBand="1"/>
      </w:tblPr>
      <w:tblGrid>
        <w:gridCol w:w="3894"/>
        <w:gridCol w:w="4327"/>
      </w:tblGrid>
      <w:tr w:rsidR="00652118" w:rsidRPr="008D4112" w14:paraId="369B260B" w14:textId="77777777" w:rsidTr="00AC341A">
        <w:tc>
          <w:tcPr>
            <w:tcW w:w="3894" w:type="dxa"/>
            <w:shd w:val="clear" w:color="auto" w:fill="F2F2F2" w:themeFill="background1" w:themeFillShade="F2"/>
          </w:tcPr>
          <w:p w14:paraId="2ED40447" w14:textId="77777777" w:rsidR="00652118" w:rsidRPr="008D4112" w:rsidRDefault="00652118" w:rsidP="008D4112">
            <w:pPr>
              <w:spacing w:before="120" w:after="120"/>
              <w:jc w:val="center"/>
              <w:rPr>
                <w:rFonts w:ascii="Century Gothic" w:hAnsi="Century Gothic"/>
                <w:b/>
                <w:sz w:val="16"/>
                <w:szCs w:val="16"/>
              </w:rPr>
            </w:pPr>
            <w:r w:rsidRPr="008D4112">
              <w:rPr>
                <w:rFonts w:ascii="Century Gothic" w:hAnsi="Century Gothic"/>
                <w:b/>
                <w:sz w:val="16"/>
                <w:szCs w:val="16"/>
              </w:rPr>
              <w:t>Facteurs prépondérants</w:t>
            </w:r>
          </w:p>
        </w:tc>
        <w:tc>
          <w:tcPr>
            <w:tcW w:w="4327" w:type="dxa"/>
            <w:shd w:val="clear" w:color="auto" w:fill="F2F2F2" w:themeFill="background1" w:themeFillShade="F2"/>
          </w:tcPr>
          <w:p w14:paraId="16B4F156" w14:textId="77777777" w:rsidR="00652118" w:rsidRPr="008D4112" w:rsidRDefault="00652118" w:rsidP="008D4112">
            <w:pPr>
              <w:spacing w:before="120" w:after="120"/>
              <w:jc w:val="center"/>
              <w:rPr>
                <w:rFonts w:ascii="Century Gothic" w:hAnsi="Century Gothic"/>
                <w:b/>
                <w:sz w:val="16"/>
                <w:szCs w:val="16"/>
              </w:rPr>
            </w:pPr>
            <w:r w:rsidRPr="008D4112">
              <w:rPr>
                <w:rFonts w:ascii="Century Gothic" w:hAnsi="Century Gothic"/>
                <w:b/>
                <w:sz w:val="16"/>
                <w:szCs w:val="16"/>
              </w:rPr>
              <w:t>Stratégies</w:t>
            </w:r>
          </w:p>
        </w:tc>
      </w:tr>
      <w:tr w:rsidR="00652118" w:rsidRPr="008D4112" w14:paraId="1202647C" w14:textId="77777777" w:rsidTr="00AC341A">
        <w:trPr>
          <w:trHeight w:val="1399"/>
        </w:trPr>
        <w:tc>
          <w:tcPr>
            <w:tcW w:w="3894" w:type="dxa"/>
            <w:shd w:val="clear" w:color="auto" w:fill="auto"/>
          </w:tcPr>
          <w:p w14:paraId="790F3781" w14:textId="77777777" w:rsidR="00652118" w:rsidRPr="008D4112" w:rsidRDefault="00652118" w:rsidP="007A4FA4">
            <w:pPr>
              <w:rPr>
                <w:rFonts w:ascii="Century Gothic" w:hAnsi="Century Gothic"/>
                <w:sz w:val="16"/>
                <w:szCs w:val="16"/>
              </w:rPr>
            </w:pPr>
          </w:p>
        </w:tc>
        <w:tc>
          <w:tcPr>
            <w:tcW w:w="4327" w:type="dxa"/>
            <w:shd w:val="clear" w:color="auto" w:fill="auto"/>
          </w:tcPr>
          <w:p w14:paraId="57D142F4" w14:textId="77777777" w:rsidR="00652118" w:rsidRPr="008D4112" w:rsidRDefault="00652118" w:rsidP="00652118">
            <w:pPr>
              <w:rPr>
                <w:rFonts w:ascii="Century Gothic" w:hAnsi="Century Gothic"/>
                <w:sz w:val="16"/>
                <w:szCs w:val="16"/>
              </w:rPr>
            </w:pPr>
          </w:p>
        </w:tc>
      </w:tr>
    </w:tbl>
    <w:p w14:paraId="00D5945C" w14:textId="77777777" w:rsidR="008D4112" w:rsidRPr="005C654A" w:rsidRDefault="008D4112" w:rsidP="005C654A"/>
    <w:p w14:paraId="1CA94073" w14:textId="77777777" w:rsidR="00652118" w:rsidRPr="00652118" w:rsidRDefault="007A4FA4" w:rsidP="007A4FA4">
      <w:pPr>
        <w:pStyle w:val="EDU6014question"/>
      </w:pPr>
      <w:r>
        <w:t>37.</w:t>
      </w:r>
      <w:r>
        <w:tab/>
      </w:r>
      <w:r w:rsidR="00652118" w:rsidRPr="00652118">
        <w:t>Le contexte d’enseignement de votre formation décrit les facteurs physiques et psychosociaux qui agissent essentiellement au moment de la formation sur les processus mentaux et la motivation de l</w:t>
      </w:r>
      <w:r w:rsidR="00822CD8">
        <w:t>’</w:t>
      </w:r>
      <w:r w:rsidR="00652118" w:rsidRPr="00652118">
        <w:t>apprenant</w:t>
      </w:r>
      <w:r w:rsidR="005B51EB">
        <w:t>, ainsi que</w:t>
      </w:r>
      <w:r w:rsidR="00652118" w:rsidRPr="00652118">
        <w:t xml:space="preserve"> sur les comportements du formateur. En formation à distance, ou encore dans la partie à distance d’une formation hybride, les facteurs physiques jouent un rôle évident et déterminent plusieurs caractéristiques de la formation : les médias utilisés, les situations de </w:t>
      </w:r>
      <w:r w:rsidR="00652118" w:rsidRPr="00652118">
        <w:lastRenderedPageBreak/>
        <w:t xml:space="preserve">communication planifiées, les conditions particulières d’étude dans </w:t>
      </w:r>
      <w:r w:rsidR="00E9760A">
        <w:t>lesquelles</w:t>
      </w:r>
      <w:r w:rsidR="00E9760A" w:rsidRPr="00652118">
        <w:t xml:space="preserve"> </w:t>
      </w:r>
      <w:r w:rsidR="00652118" w:rsidRPr="00652118">
        <w:t>chaque apprenant se trouvera et qui sont possiblement aménagées, sous la responsabilité de chaque individu</w:t>
      </w:r>
      <w:r w:rsidR="00E9760A">
        <w:t>,</w:t>
      </w:r>
      <w:r w:rsidR="00652118" w:rsidRPr="00652118">
        <w:t xml:space="preserve"> ou plani</w:t>
      </w:r>
      <w:r w:rsidR="00627708">
        <w:softHyphen/>
      </w:r>
      <w:r w:rsidR="00652118" w:rsidRPr="00652118">
        <w:t>fiées à l’avance. Les facteurs psychosociaux sont tout aussi importants, puisque la situation d’ensei</w:t>
      </w:r>
      <w:r w:rsidR="00627708">
        <w:softHyphen/>
      </w:r>
      <w:r w:rsidR="00652118" w:rsidRPr="00652118">
        <w:t>gnement</w:t>
      </w:r>
      <w:r w:rsidR="00E9760A">
        <w:t>-</w:t>
      </w:r>
      <w:r w:rsidR="00652118" w:rsidRPr="00652118">
        <w:t>apprentissage à distance implique des différences dans les rôles attendus du formateur et de l’apprenant.</w:t>
      </w:r>
    </w:p>
    <w:p w14:paraId="241A4A01" w14:textId="77777777" w:rsidR="004E4E27" w:rsidRDefault="00652118" w:rsidP="007A4FA4">
      <w:pPr>
        <w:pStyle w:val="EDU6014questionniveau2"/>
      </w:pPr>
      <w:r w:rsidRPr="00652118">
        <w:t xml:space="preserve">En vous </w:t>
      </w:r>
      <w:r w:rsidR="00B77955">
        <w:t>servant</w:t>
      </w:r>
      <w:r w:rsidR="00B77955" w:rsidRPr="00652118">
        <w:t xml:space="preserve"> </w:t>
      </w:r>
      <w:r w:rsidRPr="00652118">
        <w:t>de la</w:t>
      </w:r>
      <w:r w:rsidR="008D4112">
        <w:t xml:space="preserve"> </w:t>
      </w:r>
      <w:r w:rsidR="00B77955">
        <w:rPr>
          <w:b/>
        </w:rPr>
        <w:t>g</w:t>
      </w:r>
      <w:r w:rsidR="008D4112" w:rsidRPr="008D4112">
        <w:rPr>
          <w:b/>
        </w:rPr>
        <w:t>rille du contexte d’enseignement</w:t>
      </w:r>
      <w:r w:rsidR="008D4112">
        <w:t>, présentée ci-dessous</w:t>
      </w:r>
      <w:r w:rsidRPr="00652118">
        <w:t>, décrivez le contexte d’enseignement où se réalisera la formation dans votre projet de développement à partir des informations qui résultent de</w:t>
      </w:r>
      <w:r w:rsidR="00B77955">
        <w:t>s</w:t>
      </w:r>
      <w:r w:rsidRPr="00652118">
        <w:t xml:space="preserve"> travaux </w:t>
      </w:r>
      <w:r w:rsidR="00B77955">
        <w:t>réalisés dans le deuxième onglet</w:t>
      </w:r>
      <w:r w:rsidRPr="00652118">
        <w:t xml:space="preserve"> </w:t>
      </w:r>
      <w:r w:rsidR="00B77955">
        <w:t>« </w:t>
      </w:r>
      <w:r w:rsidR="00C83C6F" w:rsidRPr="00845928">
        <w:t>Outils et méthodes</w:t>
      </w:r>
      <w:r w:rsidR="00B77955">
        <w:t> »</w:t>
      </w:r>
      <w:r w:rsidR="00931633">
        <w:t>.</w:t>
      </w:r>
    </w:p>
    <w:tbl>
      <w:tblPr>
        <w:tblStyle w:val="Grille"/>
        <w:tblW w:w="8221" w:type="dxa"/>
        <w:tblInd w:w="534" w:type="dxa"/>
        <w:tblLayout w:type="fixed"/>
        <w:tblLook w:val="04A0" w:firstRow="1" w:lastRow="0" w:firstColumn="1" w:lastColumn="0" w:noHBand="0" w:noVBand="1"/>
      </w:tblPr>
      <w:tblGrid>
        <w:gridCol w:w="3827"/>
        <w:gridCol w:w="4394"/>
      </w:tblGrid>
      <w:tr w:rsidR="00652118" w:rsidRPr="008D4112" w14:paraId="53B08B06" w14:textId="77777777" w:rsidTr="00B56428">
        <w:tc>
          <w:tcPr>
            <w:tcW w:w="8221" w:type="dxa"/>
            <w:gridSpan w:val="2"/>
            <w:tcBorders>
              <w:bottom w:val="single" w:sz="4" w:space="0" w:color="auto"/>
            </w:tcBorders>
            <w:shd w:val="clear" w:color="auto" w:fill="BFBFBF" w:themeFill="background1" w:themeFillShade="BF"/>
          </w:tcPr>
          <w:p w14:paraId="1F95DF9F" w14:textId="77777777" w:rsidR="00652118" w:rsidRPr="008D4112" w:rsidRDefault="00652118" w:rsidP="007A4FA4">
            <w:pPr>
              <w:spacing w:before="120" w:after="120"/>
              <w:jc w:val="left"/>
              <w:rPr>
                <w:rFonts w:ascii="Century Gothic" w:hAnsi="Century Gothic"/>
                <w:b/>
                <w:sz w:val="16"/>
                <w:szCs w:val="16"/>
              </w:rPr>
            </w:pPr>
            <w:r w:rsidRPr="008D4112">
              <w:rPr>
                <w:rFonts w:ascii="Century Gothic" w:hAnsi="Century Gothic"/>
                <w:b/>
                <w:sz w:val="16"/>
                <w:szCs w:val="16"/>
              </w:rPr>
              <w:t>Le contexte d’enseignement</w:t>
            </w:r>
          </w:p>
        </w:tc>
      </w:tr>
      <w:tr w:rsidR="00652118" w:rsidRPr="008D4112" w14:paraId="3BE677A9" w14:textId="77777777" w:rsidTr="00B56428">
        <w:tc>
          <w:tcPr>
            <w:tcW w:w="8221" w:type="dxa"/>
            <w:gridSpan w:val="2"/>
            <w:shd w:val="clear" w:color="auto" w:fill="F2F2F2" w:themeFill="background1" w:themeFillShade="F2"/>
          </w:tcPr>
          <w:p w14:paraId="36D2467A" w14:textId="77777777" w:rsidR="00652118" w:rsidRPr="008D4112" w:rsidRDefault="00652118" w:rsidP="007A4FA4">
            <w:pPr>
              <w:spacing w:before="120" w:after="120"/>
              <w:jc w:val="left"/>
              <w:rPr>
                <w:rFonts w:ascii="Century Gothic" w:hAnsi="Century Gothic"/>
                <w:sz w:val="16"/>
                <w:szCs w:val="16"/>
              </w:rPr>
            </w:pPr>
            <w:r w:rsidRPr="008D4112">
              <w:rPr>
                <w:rFonts w:ascii="Century Gothic" w:hAnsi="Century Gothic"/>
                <w:sz w:val="16"/>
                <w:szCs w:val="16"/>
              </w:rPr>
              <w:t>Les facteurs de l’apprenant</w:t>
            </w:r>
          </w:p>
        </w:tc>
      </w:tr>
      <w:tr w:rsidR="00652118" w:rsidRPr="008D4112" w14:paraId="299EA219" w14:textId="77777777" w:rsidTr="00B56428">
        <w:trPr>
          <w:trHeight w:val="612"/>
        </w:trPr>
        <w:tc>
          <w:tcPr>
            <w:tcW w:w="3827" w:type="dxa"/>
          </w:tcPr>
          <w:p w14:paraId="138950DC" w14:textId="77777777" w:rsidR="00652118" w:rsidRPr="008D4112" w:rsidRDefault="00652118" w:rsidP="007A4FA4">
            <w:pPr>
              <w:spacing w:before="60" w:after="60"/>
              <w:ind w:left="708"/>
              <w:jc w:val="left"/>
              <w:rPr>
                <w:rFonts w:ascii="Century Gothic" w:hAnsi="Century Gothic"/>
                <w:sz w:val="16"/>
                <w:szCs w:val="16"/>
              </w:rPr>
            </w:pPr>
            <w:r w:rsidRPr="008D4112">
              <w:rPr>
                <w:rFonts w:ascii="Century Gothic" w:hAnsi="Century Gothic"/>
                <w:sz w:val="16"/>
                <w:szCs w:val="16"/>
              </w:rPr>
              <w:t>La perception de son rôle d’apprenant</w:t>
            </w:r>
          </w:p>
        </w:tc>
        <w:tc>
          <w:tcPr>
            <w:tcW w:w="4394" w:type="dxa"/>
          </w:tcPr>
          <w:p w14:paraId="15EFBFD2" w14:textId="77777777" w:rsidR="00652118" w:rsidRPr="008D4112" w:rsidRDefault="00652118" w:rsidP="007A4FA4">
            <w:pPr>
              <w:spacing w:before="60" w:after="60"/>
              <w:jc w:val="left"/>
              <w:rPr>
                <w:rFonts w:ascii="Century Gothic" w:hAnsi="Century Gothic"/>
                <w:sz w:val="16"/>
                <w:szCs w:val="16"/>
              </w:rPr>
            </w:pPr>
          </w:p>
        </w:tc>
      </w:tr>
      <w:tr w:rsidR="00652118" w:rsidRPr="008D4112" w14:paraId="3443F9BE" w14:textId="77777777" w:rsidTr="00B56428">
        <w:trPr>
          <w:trHeight w:val="648"/>
        </w:trPr>
        <w:tc>
          <w:tcPr>
            <w:tcW w:w="3827" w:type="dxa"/>
          </w:tcPr>
          <w:p w14:paraId="45BD6582" w14:textId="77777777" w:rsidR="00652118" w:rsidRPr="008D4112" w:rsidRDefault="00652118" w:rsidP="007A4FA4">
            <w:pPr>
              <w:spacing w:before="60" w:after="60"/>
              <w:ind w:left="708"/>
              <w:jc w:val="left"/>
              <w:rPr>
                <w:rFonts w:ascii="Century Gothic" w:hAnsi="Century Gothic"/>
                <w:sz w:val="16"/>
                <w:szCs w:val="16"/>
              </w:rPr>
            </w:pPr>
            <w:r w:rsidRPr="008D4112">
              <w:rPr>
                <w:rFonts w:ascii="Century Gothic" w:hAnsi="Century Gothic"/>
                <w:sz w:val="16"/>
                <w:szCs w:val="16"/>
              </w:rPr>
              <w:t>La perception des tâches d’apprentissage</w:t>
            </w:r>
          </w:p>
        </w:tc>
        <w:tc>
          <w:tcPr>
            <w:tcW w:w="4394" w:type="dxa"/>
          </w:tcPr>
          <w:p w14:paraId="0DEC108F" w14:textId="77777777" w:rsidR="00652118" w:rsidRPr="008D4112" w:rsidRDefault="00652118" w:rsidP="007A4FA4">
            <w:pPr>
              <w:spacing w:before="60" w:after="60"/>
              <w:jc w:val="left"/>
              <w:rPr>
                <w:rFonts w:ascii="Century Gothic" w:hAnsi="Century Gothic"/>
                <w:sz w:val="16"/>
                <w:szCs w:val="16"/>
              </w:rPr>
            </w:pPr>
          </w:p>
        </w:tc>
      </w:tr>
      <w:tr w:rsidR="00652118" w:rsidRPr="008D4112" w14:paraId="770BE13C" w14:textId="77777777" w:rsidTr="00B56428">
        <w:trPr>
          <w:trHeight w:val="429"/>
        </w:trPr>
        <w:tc>
          <w:tcPr>
            <w:tcW w:w="3827" w:type="dxa"/>
          </w:tcPr>
          <w:p w14:paraId="2ED0C5EA" w14:textId="77777777" w:rsidR="00652118" w:rsidRPr="008D4112" w:rsidRDefault="00652118" w:rsidP="007A4FA4">
            <w:pPr>
              <w:spacing w:before="60" w:after="60"/>
              <w:ind w:left="708"/>
              <w:jc w:val="left"/>
              <w:rPr>
                <w:rFonts w:ascii="Century Gothic" w:hAnsi="Century Gothic"/>
                <w:sz w:val="16"/>
                <w:szCs w:val="16"/>
              </w:rPr>
            </w:pPr>
            <w:r w:rsidRPr="008D4112">
              <w:rPr>
                <w:rFonts w:ascii="Century Gothic" w:hAnsi="Century Gothic"/>
                <w:sz w:val="16"/>
                <w:szCs w:val="16"/>
              </w:rPr>
              <w:t>Autres facteurs de l’apprenant</w:t>
            </w:r>
          </w:p>
        </w:tc>
        <w:tc>
          <w:tcPr>
            <w:tcW w:w="4394" w:type="dxa"/>
          </w:tcPr>
          <w:p w14:paraId="1A457E52" w14:textId="77777777" w:rsidR="00652118" w:rsidRPr="008D4112" w:rsidRDefault="00652118" w:rsidP="007A4FA4">
            <w:pPr>
              <w:spacing w:before="60" w:after="60"/>
              <w:jc w:val="left"/>
              <w:rPr>
                <w:rFonts w:ascii="Century Gothic" w:hAnsi="Century Gothic"/>
                <w:sz w:val="16"/>
                <w:szCs w:val="16"/>
              </w:rPr>
            </w:pPr>
          </w:p>
        </w:tc>
      </w:tr>
      <w:tr w:rsidR="00652118" w:rsidRPr="008D4112" w14:paraId="4EFB85AE" w14:textId="77777777" w:rsidTr="00B56428">
        <w:tc>
          <w:tcPr>
            <w:tcW w:w="8221" w:type="dxa"/>
            <w:gridSpan w:val="2"/>
            <w:shd w:val="clear" w:color="auto" w:fill="F2F2F2" w:themeFill="background1" w:themeFillShade="F2"/>
          </w:tcPr>
          <w:p w14:paraId="1DCCA5A6" w14:textId="77777777" w:rsidR="00652118" w:rsidRPr="008D4112" w:rsidRDefault="00652118" w:rsidP="007A4FA4">
            <w:pPr>
              <w:spacing w:before="120" w:after="120"/>
              <w:jc w:val="left"/>
              <w:rPr>
                <w:rFonts w:ascii="Century Gothic" w:hAnsi="Century Gothic"/>
                <w:sz w:val="16"/>
                <w:szCs w:val="16"/>
              </w:rPr>
            </w:pPr>
            <w:r w:rsidRPr="008D4112">
              <w:rPr>
                <w:rFonts w:ascii="Century Gothic" w:hAnsi="Century Gothic"/>
                <w:sz w:val="16"/>
                <w:szCs w:val="16"/>
              </w:rPr>
              <w:t>Les facteurs de l’environnement immédiat de formation</w:t>
            </w:r>
          </w:p>
        </w:tc>
      </w:tr>
      <w:tr w:rsidR="00652118" w:rsidRPr="008D4112" w14:paraId="593ED5F0" w14:textId="77777777" w:rsidTr="00B56428">
        <w:tc>
          <w:tcPr>
            <w:tcW w:w="3827" w:type="dxa"/>
          </w:tcPr>
          <w:p w14:paraId="22443CC7" w14:textId="77777777" w:rsidR="00652118" w:rsidRPr="008D4112" w:rsidRDefault="00652118" w:rsidP="007A4FA4">
            <w:pPr>
              <w:spacing w:before="60" w:after="60"/>
              <w:ind w:left="708"/>
              <w:jc w:val="left"/>
              <w:rPr>
                <w:rFonts w:ascii="Century Gothic" w:hAnsi="Century Gothic"/>
                <w:sz w:val="16"/>
                <w:szCs w:val="16"/>
              </w:rPr>
            </w:pPr>
            <w:r w:rsidRPr="008D4112">
              <w:rPr>
                <w:rFonts w:ascii="Century Gothic" w:hAnsi="Century Gothic"/>
                <w:sz w:val="16"/>
                <w:szCs w:val="16"/>
              </w:rPr>
              <w:t>Les conditions sensorielles de l’enseignement et de l’apprentissage</w:t>
            </w:r>
          </w:p>
        </w:tc>
        <w:tc>
          <w:tcPr>
            <w:tcW w:w="4394" w:type="dxa"/>
          </w:tcPr>
          <w:p w14:paraId="2EDC6C98" w14:textId="77777777" w:rsidR="00652118" w:rsidRPr="008D4112" w:rsidRDefault="00652118" w:rsidP="007A4FA4">
            <w:pPr>
              <w:spacing w:before="60" w:after="60"/>
              <w:jc w:val="left"/>
              <w:rPr>
                <w:rFonts w:ascii="Century Gothic" w:hAnsi="Century Gothic"/>
                <w:sz w:val="16"/>
                <w:szCs w:val="16"/>
              </w:rPr>
            </w:pPr>
          </w:p>
        </w:tc>
      </w:tr>
      <w:tr w:rsidR="00652118" w:rsidRPr="008D4112" w14:paraId="5F2681A1" w14:textId="77777777" w:rsidTr="00B56428">
        <w:tc>
          <w:tcPr>
            <w:tcW w:w="3827" w:type="dxa"/>
          </w:tcPr>
          <w:p w14:paraId="5AA24668" w14:textId="77777777" w:rsidR="00652118" w:rsidRPr="008D4112" w:rsidRDefault="00652118" w:rsidP="007A4FA4">
            <w:pPr>
              <w:spacing w:before="60" w:after="60"/>
              <w:ind w:left="708"/>
              <w:jc w:val="left"/>
              <w:rPr>
                <w:rFonts w:ascii="Century Gothic" w:hAnsi="Century Gothic"/>
                <w:sz w:val="16"/>
                <w:szCs w:val="16"/>
              </w:rPr>
            </w:pPr>
            <w:r w:rsidRPr="008D4112">
              <w:rPr>
                <w:rFonts w:ascii="Century Gothic" w:hAnsi="Century Gothic"/>
                <w:sz w:val="16"/>
                <w:szCs w:val="16"/>
              </w:rPr>
              <w:t>L’organisation de l’espace d’enseignement et d’apprentissage</w:t>
            </w:r>
          </w:p>
        </w:tc>
        <w:tc>
          <w:tcPr>
            <w:tcW w:w="4394" w:type="dxa"/>
          </w:tcPr>
          <w:p w14:paraId="1E73E50A" w14:textId="77777777" w:rsidR="00652118" w:rsidRPr="008D4112" w:rsidRDefault="00652118" w:rsidP="007A4FA4">
            <w:pPr>
              <w:spacing w:before="60" w:after="60"/>
              <w:jc w:val="left"/>
              <w:rPr>
                <w:rFonts w:ascii="Century Gothic" w:hAnsi="Century Gothic"/>
                <w:sz w:val="16"/>
                <w:szCs w:val="16"/>
              </w:rPr>
            </w:pPr>
          </w:p>
        </w:tc>
      </w:tr>
      <w:tr w:rsidR="00652118" w:rsidRPr="008D4112" w14:paraId="16AA800A" w14:textId="77777777" w:rsidTr="00B56428">
        <w:tc>
          <w:tcPr>
            <w:tcW w:w="3827" w:type="dxa"/>
          </w:tcPr>
          <w:p w14:paraId="6347E4E3" w14:textId="77777777" w:rsidR="00652118" w:rsidRPr="008D4112" w:rsidRDefault="00652118" w:rsidP="007A4FA4">
            <w:pPr>
              <w:spacing w:before="60" w:after="60"/>
              <w:ind w:left="708"/>
              <w:jc w:val="left"/>
              <w:rPr>
                <w:rFonts w:ascii="Century Gothic" w:hAnsi="Century Gothic"/>
                <w:sz w:val="16"/>
                <w:szCs w:val="16"/>
              </w:rPr>
            </w:pPr>
            <w:r w:rsidRPr="008D4112">
              <w:rPr>
                <w:rFonts w:ascii="Century Gothic" w:hAnsi="Century Gothic"/>
                <w:sz w:val="16"/>
                <w:szCs w:val="16"/>
              </w:rPr>
              <w:t>La perception du rôle de l’enseignant</w:t>
            </w:r>
          </w:p>
        </w:tc>
        <w:tc>
          <w:tcPr>
            <w:tcW w:w="4394" w:type="dxa"/>
          </w:tcPr>
          <w:p w14:paraId="5824CBC7" w14:textId="77777777" w:rsidR="00652118" w:rsidRPr="008D4112" w:rsidRDefault="00652118" w:rsidP="007A4FA4">
            <w:pPr>
              <w:spacing w:before="60" w:after="60"/>
              <w:jc w:val="left"/>
              <w:rPr>
                <w:rFonts w:ascii="Century Gothic" w:hAnsi="Century Gothic"/>
                <w:sz w:val="16"/>
                <w:szCs w:val="16"/>
              </w:rPr>
            </w:pPr>
          </w:p>
        </w:tc>
      </w:tr>
      <w:tr w:rsidR="00652118" w:rsidRPr="008D4112" w14:paraId="68654BD5" w14:textId="77777777" w:rsidTr="00B56428">
        <w:tc>
          <w:tcPr>
            <w:tcW w:w="3827" w:type="dxa"/>
          </w:tcPr>
          <w:p w14:paraId="25FEC4F2" w14:textId="77777777" w:rsidR="00652118" w:rsidRPr="008D4112" w:rsidRDefault="00652118" w:rsidP="007A4FA4">
            <w:pPr>
              <w:spacing w:before="60" w:after="60"/>
              <w:ind w:left="708"/>
              <w:jc w:val="left"/>
              <w:rPr>
                <w:rFonts w:ascii="Century Gothic" w:hAnsi="Century Gothic"/>
                <w:sz w:val="16"/>
                <w:szCs w:val="16"/>
              </w:rPr>
            </w:pPr>
            <w:r w:rsidRPr="008D4112">
              <w:rPr>
                <w:rFonts w:ascii="Century Gothic" w:hAnsi="Century Gothic"/>
                <w:sz w:val="16"/>
                <w:szCs w:val="16"/>
              </w:rPr>
              <w:t>Le calendrier d’apprentissage</w:t>
            </w:r>
          </w:p>
        </w:tc>
        <w:tc>
          <w:tcPr>
            <w:tcW w:w="4394" w:type="dxa"/>
          </w:tcPr>
          <w:p w14:paraId="39D62C11" w14:textId="77777777" w:rsidR="00652118" w:rsidRPr="008D4112" w:rsidRDefault="00652118" w:rsidP="007A4FA4">
            <w:pPr>
              <w:spacing w:before="60" w:after="60"/>
              <w:jc w:val="left"/>
              <w:rPr>
                <w:rFonts w:ascii="Century Gothic" w:hAnsi="Century Gothic"/>
                <w:sz w:val="16"/>
                <w:szCs w:val="16"/>
              </w:rPr>
            </w:pPr>
          </w:p>
        </w:tc>
      </w:tr>
      <w:tr w:rsidR="00652118" w:rsidRPr="008D4112" w14:paraId="3DCA89A9" w14:textId="77777777" w:rsidTr="00B56428">
        <w:tc>
          <w:tcPr>
            <w:tcW w:w="3827" w:type="dxa"/>
          </w:tcPr>
          <w:p w14:paraId="111B2B69" w14:textId="77777777" w:rsidR="00652118" w:rsidRPr="008D4112" w:rsidRDefault="00652118" w:rsidP="007A4FA4">
            <w:pPr>
              <w:spacing w:before="60" w:after="60"/>
              <w:ind w:left="708"/>
              <w:jc w:val="left"/>
              <w:rPr>
                <w:rFonts w:ascii="Century Gothic" w:hAnsi="Century Gothic"/>
                <w:sz w:val="16"/>
                <w:szCs w:val="16"/>
              </w:rPr>
            </w:pPr>
            <w:r w:rsidRPr="008D4112">
              <w:rPr>
                <w:rFonts w:ascii="Century Gothic" w:hAnsi="Century Gothic"/>
                <w:sz w:val="16"/>
                <w:szCs w:val="16"/>
              </w:rPr>
              <w:t>La culture du contenu</w:t>
            </w:r>
          </w:p>
        </w:tc>
        <w:tc>
          <w:tcPr>
            <w:tcW w:w="4394" w:type="dxa"/>
          </w:tcPr>
          <w:p w14:paraId="5A5D0660" w14:textId="77777777" w:rsidR="00652118" w:rsidRPr="008D4112" w:rsidRDefault="00652118" w:rsidP="007A4FA4">
            <w:pPr>
              <w:spacing w:before="60" w:after="60"/>
              <w:jc w:val="left"/>
              <w:rPr>
                <w:rFonts w:ascii="Century Gothic" w:hAnsi="Century Gothic"/>
                <w:sz w:val="16"/>
                <w:szCs w:val="16"/>
              </w:rPr>
            </w:pPr>
          </w:p>
        </w:tc>
      </w:tr>
      <w:tr w:rsidR="00652118" w:rsidRPr="008D4112" w14:paraId="0972ACEC" w14:textId="77777777" w:rsidTr="00B56428">
        <w:tc>
          <w:tcPr>
            <w:tcW w:w="3827" w:type="dxa"/>
            <w:tcBorders>
              <w:bottom w:val="single" w:sz="4" w:space="0" w:color="auto"/>
            </w:tcBorders>
          </w:tcPr>
          <w:p w14:paraId="1E0FEABE" w14:textId="77777777" w:rsidR="00652118" w:rsidRPr="008D4112" w:rsidRDefault="00652118" w:rsidP="007A4FA4">
            <w:pPr>
              <w:spacing w:before="60" w:after="60"/>
              <w:ind w:left="708"/>
              <w:jc w:val="left"/>
              <w:rPr>
                <w:rFonts w:ascii="Century Gothic" w:hAnsi="Century Gothic"/>
                <w:sz w:val="16"/>
                <w:szCs w:val="16"/>
              </w:rPr>
            </w:pPr>
            <w:r w:rsidRPr="008D4112">
              <w:rPr>
                <w:rFonts w:ascii="Century Gothic" w:hAnsi="Century Gothic"/>
                <w:sz w:val="16"/>
                <w:szCs w:val="16"/>
              </w:rPr>
              <w:t>Autres facteurs de l’environnement immédiat</w:t>
            </w:r>
          </w:p>
        </w:tc>
        <w:tc>
          <w:tcPr>
            <w:tcW w:w="4394" w:type="dxa"/>
            <w:tcBorders>
              <w:bottom w:val="single" w:sz="4" w:space="0" w:color="auto"/>
            </w:tcBorders>
          </w:tcPr>
          <w:p w14:paraId="63AD4666" w14:textId="77777777" w:rsidR="00652118" w:rsidRPr="008D4112" w:rsidRDefault="00652118" w:rsidP="007A4FA4">
            <w:pPr>
              <w:spacing w:before="60" w:after="60"/>
              <w:jc w:val="left"/>
              <w:rPr>
                <w:rFonts w:ascii="Century Gothic" w:hAnsi="Century Gothic"/>
                <w:sz w:val="16"/>
                <w:szCs w:val="16"/>
              </w:rPr>
            </w:pPr>
          </w:p>
        </w:tc>
      </w:tr>
      <w:tr w:rsidR="00652118" w:rsidRPr="008D4112" w14:paraId="047B14C9" w14:textId="77777777" w:rsidTr="00B56428">
        <w:tc>
          <w:tcPr>
            <w:tcW w:w="8221" w:type="dxa"/>
            <w:gridSpan w:val="2"/>
            <w:shd w:val="clear" w:color="auto" w:fill="F2F2F2" w:themeFill="background1" w:themeFillShade="F2"/>
          </w:tcPr>
          <w:p w14:paraId="0F608280" w14:textId="77777777" w:rsidR="00652118" w:rsidRPr="008D4112" w:rsidRDefault="00652118" w:rsidP="007A4FA4">
            <w:pPr>
              <w:spacing w:before="120" w:after="120"/>
              <w:jc w:val="left"/>
              <w:rPr>
                <w:rFonts w:ascii="Century Gothic" w:hAnsi="Century Gothic"/>
                <w:sz w:val="16"/>
                <w:szCs w:val="16"/>
              </w:rPr>
            </w:pPr>
            <w:r w:rsidRPr="008D4112">
              <w:rPr>
                <w:rFonts w:ascii="Century Gothic" w:hAnsi="Century Gothic"/>
                <w:sz w:val="16"/>
                <w:szCs w:val="16"/>
              </w:rPr>
              <w:t>Les facteurs de l’organisation</w:t>
            </w:r>
          </w:p>
        </w:tc>
      </w:tr>
      <w:tr w:rsidR="00652118" w:rsidRPr="008D4112" w14:paraId="24E00405" w14:textId="77777777" w:rsidTr="00B56428">
        <w:tc>
          <w:tcPr>
            <w:tcW w:w="3827" w:type="dxa"/>
          </w:tcPr>
          <w:p w14:paraId="00D923E9" w14:textId="77777777" w:rsidR="00652118" w:rsidRPr="008D4112" w:rsidRDefault="00652118" w:rsidP="007A4FA4">
            <w:pPr>
              <w:spacing w:before="60" w:after="60"/>
              <w:ind w:left="708"/>
              <w:jc w:val="left"/>
              <w:rPr>
                <w:rFonts w:ascii="Century Gothic" w:hAnsi="Century Gothic"/>
                <w:sz w:val="16"/>
                <w:szCs w:val="16"/>
              </w:rPr>
            </w:pPr>
            <w:r w:rsidRPr="008D4112">
              <w:rPr>
                <w:rFonts w:ascii="Century Gothic" w:hAnsi="Century Gothic"/>
                <w:sz w:val="16"/>
                <w:szCs w:val="16"/>
              </w:rPr>
              <w:t>Les récompenses et la valorisation de l’apprentissage</w:t>
            </w:r>
          </w:p>
        </w:tc>
        <w:tc>
          <w:tcPr>
            <w:tcW w:w="4394" w:type="dxa"/>
          </w:tcPr>
          <w:p w14:paraId="254360A9" w14:textId="77777777" w:rsidR="00652118" w:rsidRPr="008D4112" w:rsidRDefault="00652118" w:rsidP="007A4FA4">
            <w:pPr>
              <w:spacing w:before="60" w:after="60"/>
              <w:jc w:val="left"/>
              <w:rPr>
                <w:rFonts w:ascii="Century Gothic" w:hAnsi="Century Gothic"/>
                <w:sz w:val="16"/>
                <w:szCs w:val="16"/>
              </w:rPr>
            </w:pPr>
          </w:p>
        </w:tc>
      </w:tr>
      <w:tr w:rsidR="00652118" w:rsidRPr="008D4112" w14:paraId="5AE65302" w14:textId="77777777" w:rsidTr="00B56428">
        <w:tc>
          <w:tcPr>
            <w:tcW w:w="3827" w:type="dxa"/>
          </w:tcPr>
          <w:p w14:paraId="410703E1" w14:textId="77777777" w:rsidR="00652118" w:rsidRPr="008D4112" w:rsidRDefault="00652118" w:rsidP="007A4FA4">
            <w:pPr>
              <w:spacing w:before="60" w:after="60"/>
              <w:ind w:left="708"/>
              <w:jc w:val="left"/>
              <w:rPr>
                <w:rFonts w:ascii="Century Gothic" w:hAnsi="Century Gothic"/>
                <w:sz w:val="16"/>
                <w:szCs w:val="16"/>
              </w:rPr>
            </w:pPr>
            <w:r w:rsidRPr="008D4112">
              <w:rPr>
                <w:rFonts w:ascii="Century Gothic" w:hAnsi="Century Gothic"/>
                <w:sz w:val="16"/>
                <w:szCs w:val="16"/>
              </w:rPr>
              <w:t>Le soutien à l’apprentissage</w:t>
            </w:r>
          </w:p>
        </w:tc>
        <w:tc>
          <w:tcPr>
            <w:tcW w:w="4394" w:type="dxa"/>
          </w:tcPr>
          <w:p w14:paraId="452C9895" w14:textId="77777777" w:rsidR="00652118" w:rsidRPr="008D4112" w:rsidRDefault="00652118" w:rsidP="007A4FA4">
            <w:pPr>
              <w:spacing w:before="60" w:after="60"/>
              <w:jc w:val="left"/>
              <w:rPr>
                <w:rFonts w:ascii="Century Gothic" w:hAnsi="Century Gothic"/>
                <w:sz w:val="16"/>
                <w:szCs w:val="16"/>
              </w:rPr>
            </w:pPr>
          </w:p>
        </w:tc>
      </w:tr>
      <w:tr w:rsidR="00652118" w:rsidRPr="008D4112" w14:paraId="0553B626" w14:textId="77777777" w:rsidTr="00B56428">
        <w:tc>
          <w:tcPr>
            <w:tcW w:w="3827" w:type="dxa"/>
          </w:tcPr>
          <w:p w14:paraId="510B6D7C" w14:textId="77777777" w:rsidR="00652118" w:rsidRPr="008D4112" w:rsidRDefault="00652118" w:rsidP="007A4FA4">
            <w:pPr>
              <w:spacing w:before="60" w:after="60"/>
              <w:ind w:left="708"/>
              <w:jc w:val="left"/>
              <w:rPr>
                <w:rFonts w:ascii="Century Gothic" w:hAnsi="Century Gothic"/>
                <w:sz w:val="16"/>
                <w:szCs w:val="16"/>
              </w:rPr>
            </w:pPr>
            <w:r w:rsidRPr="008D4112">
              <w:rPr>
                <w:rFonts w:ascii="Century Gothic" w:hAnsi="Century Gothic"/>
                <w:sz w:val="16"/>
                <w:szCs w:val="16"/>
              </w:rPr>
              <w:t>Le soutien à l’enseignement</w:t>
            </w:r>
          </w:p>
        </w:tc>
        <w:tc>
          <w:tcPr>
            <w:tcW w:w="4394" w:type="dxa"/>
          </w:tcPr>
          <w:p w14:paraId="3E740E41" w14:textId="77777777" w:rsidR="00652118" w:rsidRPr="008D4112" w:rsidRDefault="00652118" w:rsidP="007A4FA4">
            <w:pPr>
              <w:spacing w:before="60" w:after="60"/>
              <w:jc w:val="left"/>
              <w:rPr>
                <w:rFonts w:ascii="Century Gothic" w:hAnsi="Century Gothic"/>
                <w:sz w:val="16"/>
                <w:szCs w:val="16"/>
              </w:rPr>
            </w:pPr>
          </w:p>
        </w:tc>
      </w:tr>
      <w:tr w:rsidR="00652118" w:rsidRPr="008D4112" w14:paraId="35829676" w14:textId="77777777" w:rsidTr="00B56428">
        <w:tc>
          <w:tcPr>
            <w:tcW w:w="3827" w:type="dxa"/>
          </w:tcPr>
          <w:p w14:paraId="777F7DCF" w14:textId="77777777" w:rsidR="00652118" w:rsidRPr="008D4112" w:rsidRDefault="00652118" w:rsidP="007A4FA4">
            <w:pPr>
              <w:spacing w:before="60" w:after="60"/>
              <w:ind w:left="708"/>
              <w:jc w:val="left"/>
              <w:rPr>
                <w:rFonts w:ascii="Century Gothic" w:hAnsi="Century Gothic"/>
                <w:sz w:val="16"/>
                <w:szCs w:val="16"/>
              </w:rPr>
            </w:pPr>
            <w:r w:rsidRPr="008D4112">
              <w:rPr>
                <w:rFonts w:ascii="Century Gothic" w:hAnsi="Century Gothic"/>
                <w:sz w:val="16"/>
                <w:szCs w:val="16"/>
              </w:rPr>
              <w:t>Autres facteurs</w:t>
            </w:r>
          </w:p>
        </w:tc>
        <w:tc>
          <w:tcPr>
            <w:tcW w:w="4394" w:type="dxa"/>
          </w:tcPr>
          <w:p w14:paraId="710A5C44" w14:textId="77777777" w:rsidR="00652118" w:rsidRPr="008D4112" w:rsidRDefault="00652118" w:rsidP="007A4FA4">
            <w:pPr>
              <w:spacing w:before="60" w:after="60"/>
              <w:jc w:val="left"/>
              <w:rPr>
                <w:rFonts w:ascii="Century Gothic" w:hAnsi="Century Gothic"/>
                <w:sz w:val="16"/>
                <w:szCs w:val="16"/>
              </w:rPr>
            </w:pPr>
          </w:p>
        </w:tc>
      </w:tr>
    </w:tbl>
    <w:p w14:paraId="6DD30D26" w14:textId="77777777" w:rsidR="00652118" w:rsidRPr="00652118" w:rsidRDefault="00652118" w:rsidP="00652118">
      <w:pPr>
        <w:rPr>
          <w:rFonts w:asciiTheme="minorHAnsi" w:hAnsiTheme="minorHAnsi"/>
          <w:sz w:val="20"/>
          <w:szCs w:val="20"/>
        </w:rPr>
      </w:pPr>
    </w:p>
    <w:p w14:paraId="54AC544E" w14:textId="77777777" w:rsidR="00472004" w:rsidRDefault="007A4FA4" w:rsidP="007A4FA4">
      <w:pPr>
        <w:pStyle w:val="EDU6014question"/>
      </w:pPr>
      <w:r>
        <w:t>38.</w:t>
      </w:r>
      <w:r>
        <w:tab/>
      </w:r>
      <w:r w:rsidR="00652118" w:rsidRPr="00652118">
        <w:t xml:space="preserve">Parmi les facteurs du contexte d’enseignement, selon vous, quels sont ceux qui auront le plus </w:t>
      </w:r>
      <w:r w:rsidR="00E9760A">
        <w:t>d’effets</w:t>
      </w:r>
      <w:r w:rsidR="00652118" w:rsidRPr="00652118">
        <w:t xml:space="preserve"> sur l’apprentissage et le transfert des compétences dans la situation de développement?</w:t>
      </w:r>
      <w:r w:rsidR="008D4112">
        <w:t xml:space="preserve"> Pourquoi?</w:t>
      </w:r>
    </w:p>
    <w:p w14:paraId="722B0495" w14:textId="77777777" w:rsidR="00472004" w:rsidRDefault="00472004">
      <w:pPr>
        <w:spacing w:after="200" w:line="276" w:lineRule="auto"/>
        <w:jc w:val="left"/>
        <w:rPr>
          <w:rFonts w:asciiTheme="minorHAnsi" w:hAnsiTheme="minorHAnsi"/>
          <w:sz w:val="20"/>
        </w:rPr>
      </w:pPr>
      <w:r>
        <w:br w:type="page"/>
      </w:r>
    </w:p>
    <w:p w14:paraId="775BB692" w14:textId="77777777" w:rsidR="00652118" w:rsidRPr="00652118" w:rsidRDefault="007A4FA4" w:rsidP="007A4FA4">
      <w:pPr>
        <w:pStyle w:val="EDU6014question"/>
      </w:pPr>
      <w:r>
        <w:lastRenderedPageBreak/>
        <w:t>39.</w:t>
      </w:r>
      <w:r>
        <w:tab/>
      </w:r>
      <w:r w:rsidR="00652118" w:rsidRPr="00652118">
        <w:t>Lesquels de ces facteurs prépondérants peuvent être influencés, amplifiés ou contrés avant la mise en place de la formation? Quelle</w:t>
      </w:r>
      <w:r w:rsidR="008D4112">
        <w:t>s</w:t>
      </w:r>
      <w:r w:rsidR="00652118" w:rsidRPr="00652118">
        <w:t xml:space="preserve"> stratégies pourraient le permettre?</w:t>
      </w:r>
    </w:p>
    <w:tbl>
      <w:tblPr>
        <w:tblStyle w:val="Grille"/>
        <w:tblW w:w="0" w:type="auto"/>
        <w:tblInd w:w="534" w:type="dxa"/>
        <w:shd w:val="clear" w:color="auto" w:fill="F2F2F2" w:themeFill="background1" w:themeFillShade="F2"/>
        <w:tblLayout w:type="fixed"/>
        <w:tblLook w:val="04A0" w:firstRow="1" w:lastRow="0" w:firstColumn="1" w:lastColumn="0" w:noHBand="0" w:noVBand="1"/>
      </w:tblPr>
      <w:tblGrid>
        <w:gridCol w:w="4161"/>
        <w:gridCol w:w="4161"/>
      </w:tblGrid>
      <w:tr w:rsidR="008D4112" w:rsidRPr="008D4112" w14:paraId="487300DB" w14:textId="77777777" w:rsidTr="007A4FA4">
        <w:tc>
          <w:tcPr>
            <w:tcW w:w="4161" w:type="dxa"/>
            <w:shd w:val="clear" w:color="auto" w:fill="F2F2F2" w:themeFill="background1" w:themeFillShade="F2"/>
          </w:tcPr>
          <w:p w14:paraId="1477F55B" w14:textId="77777777" w:rsidR="008D4112" w:rsidRPr="008D4112" w:rsidRDefault="008D4112" w:rsidP="00FD5200">
            <w:pPr>
              <w:spacing w:before="120" w:after="120"/>
              <w:jc w:val="center"/>
              <w:rPr>
                <w:rFonts w:ascii="Century Gothic" w:hAnsi="Century Gothic"/>
                <w:b/>
                <w:sz w:val="16"/>
                <w:szCs w:val="16"/>
              </w:rPr>
            </w:pPr>
            <w:r w:rsidRPr="008D4112">
              <w:rPr>
                <w:rFonts w:ascii="Century Gothic" w:hAnsi="Century Gothic"/>
                <w:b/>
                <w:sz w:val="16"/>
                <w:szCs w:val="16"/>
              </w:rPr>
              <w:t>Facteurs prépondérants</w:t>
            </w:r>
          </w:p>
        </w:tc>
        <w:tc>
          <w:tcPr>
            <w:tcW w:w="4161" w:type="dxa"/>
            <w:shd w:val="clear" w:color="auto" w:fill="F2F2F2" w:themeFill="background1" w:themeFillShade="F2"/>
          </w:tcPr>
          <w:p w14:paraId="590C5057" w14:textId="77777777" w:rsidR="008D4112" w:rsidRPr="008D4112" w:rsidRDefault="008D4112" w:rsidP="00FD5200">
            <w:pPr>
              <w:spacing w:before="120" w:after="120"/>
              <w:jc w:val="center"/>
              <w:rPr>
                <w:rFonts w:ascii="Century Gothic" w:hAnsi="Century Gothic"/>
                <w:b/>
                <w:sz w:val="16"/>
                <w:szCs w:val="16"/>
              </w:rPr>
            </w:pPr>
            <w:r w:rsidRPr="008D4112">
              <w:rPr>
                <w:rFonts w:ascii="Century Gothic" w:hAnsi="Century Gothic"/>
                <w:b/>
                <w:sz w:val="16"/>
                <w:szCs w:val="16"/>
              </w:rPr>
              <w:t>Stratégies</w:t>
            </w:r>
          </w:p>
        </w:tc>
      </w:tr>
      <w:tr w:rsidR="008D4112" w:rsidRPr="008D4112" w14:paraId="5BEF211F" w14:textId="77777777" w:rsidTr="007A4FA4">
        <w:trPr>
          <w:trHeight w:val="1247"/>
        </w:trPr>
        <w:tc>
          <w:tcPr>
            <w:tcW w:w="4161" w:type="dxa"/>
            <w:shd w:val="clear" w:color="auto" w:fill="auto"/>
          </w:tcPr>
          <w:p w14:paraId="7EF4B6EF" w14:textId="77777777" w:rsidR="008D4112" w:rsidRPr="008D4112" w:rsidRDefault="008D4112" w:rsidP="007A4FA4">
            <w:pPr>
              <w:rPr>
                <w:rFonts w:ascii="Century Gothic" w:hAnsi="Century Gothic"/>
                <w:sz w:val="16"/>
                <w:szCs w:val="16"/>
              </w:rPr>
            </w:pPr>
          </w:p>
        </w:tc>
        <w:tc>
          <w:tcPr>
            <w:tcW w:w="4161" w:type="dxa"/>
            <w:shd w:val="clear" w:color="auto" w:fill="auto"/>
          </w:tcPr>
          <w:p w14:paraId="0D1AE5D0" w14:textId="77777777" w:rsidR="008D4112" w:rsidRPr="008D4112" w:rsidRDefault="008D4112" w:rsidP="00FD5200">
            <w:pPr>
              <w:rPr>
                <w:rFonts w:ascii="Century Gothic" w:hAnsi="Century Gothic"/>
                <w:sz w:val="16"/>
                <w:szCs w:val="16"/>
              </w:rPr>
            </w:pPr>
          </w:p>
        </w:tc>
      </w:tr>
    </w:tbl>
    <w:p w14:paraId="7FD683D1" w14:textId="77777777" w:rsidR="004E4E27" w:rsidRDefault="004E4E27" w:rsidP="00652118">
      <w:pPr>
        <w:rPr>
          <w:rFonts w:asciiTheme="minorHAnsi" w:hAnsiTheme="minorHAnsi"/>
          <w:sz w:val="20"/>
          <w:szCs w:val="20"/>
        </w:rPr>
      </w:pPr>
    </w:p>
    <w:p w14:paraId="638BD5CB" w14:textId="77777777" w:rsidR="00652118" w:rsidRDefault="00AC341A" w:rsidP="00AC341A">
      <w:pPr>
        <w:pStyle w:val="EDU6014question"/>
      </w:pPr>
      <w:r>
        <w:t>40.</w:t>
      </w:r>
      <w:r>
        <w:tab/>
      </w:r>
      <w:r w:rsidR="00652118" w:rsidRPr="00652118">
        <w:t>Le contexte de transfert de votre formation est déterminant pour assurer que ce qui aura été enseigné et appris sera par la suite appliqué dans la situation de développement. Sans cette analyse, les apprenants risquent d’être incapables de faire profiter leur organisation des compétences nouvellement acquises. Le contexte de transfert est donc composé des facteurs de l’apprenant, du contexte immédiat du transfert et de l’organisation qui vont faciliter la mise en application des connaissances.</w:t>
      </w:r>
    </w:p>
    <w:p w14:paraId="0695CA1B" w14:textId="77777777" w:rsidR="00652118" w:rsidRPr="00652118" w:rsidRDefault="00AC341A" w:rsidP="00AC341A">
      <w:pPr>
        <w:pStyle w:val="EDU6014question"/>
      </w:pPr>
      <w:r>
        <w:t>41.</w:t>
      </w:r>
      <w:r>
        <w:tab/>
      </w:r>
      <w:r w:rsidR="00652118" w:rsidRPr="00652118">
        <w:t xml:space="preserve">En vous </w:t>
      </w:r>
      <w:r w:rsidR="00E9760A">
        <w:t>servant</w:t>
      </w:r>
      <w:r w:rsidR="00E9760A" w:rsidRPr="00652118">
        <w:t xml:space="preserve"> </w:t>
      </w:r>
      <w:r w:rsidR="00652118" w:rsidRPr="00652118">
        <w:t>de la</w:t>
      </w:r>
      <w:r w:rsidR="008D4112">
        <w:t xml:space="preserve"> </w:t>
      </w:r>
      <w:r w:rsidR="00881EEA">
        <w:rPr>
          <w:b/>
        </w:rPr>
        <w:t>g</w:t>
      </w:r>
      <w:r w:rsidR="008D4112" w:rsidRPr="008D4112">
        <w:rPr>
          <w:b/>
        </w:rPr>
        <w:t>rille du contexte de transfert</w:t>
      </w:r>
      <w:r w:rsidR="00652118" w:rsidRPr="00652118">
        <w:t>, décrivez le contexte de transfert de votre projet de développement à partir des informations qui résultent de</w:t>
      </w:r>
      <w:r w:rsidR="00881EEA">
        <w:t>s</w:t>
      </w:r>
      <w:r w:rsidR="00652118" w:rsidRPr="00652118">
        <w:t xml:space="preserve"> travaux </w:t>
      </w:r>
      <w:r w:rsidR="00881EEA">
        <w:t>réalisés dans</w:t>
      </w:r>
      <w:r w:rsidR="00881EEA" w:rsidRPr="00652118">
        <w:t xml:space="preserve"> </w:t>
      </w:r>
      <w:r w:rsidR="00881EEA">
        <w:t>le deuxième onglet</w:t>
      </w:r>
      <w:r w:rsidR="00652118" w:rsidRPr="00652118">
        <w:t xml:space="preserve"> du cours </w:t>
      </w:r>
      <w:r w:rsidR="00881EEA">
        <w:t>« </w:t>
      </w:r>
      <w:r w:rsidR="00C83C6F" w:rsidRPr="00845928">
        <w:t>Outils et méthodes</w:t>
      </w:r>
      <w:r w:rsidR="00881EEA">
        <w:t> »</w:t>
      </w:r>
      <w:r w:rsidR="00931633">
        <w:t>.</w:t>
      </w:r>
    </w:p>
    <w:tbl>
      <w:tblPr>
        <w:tblStyle w:val="Grille"/>
        <w:tblW w:w="8221" w:type="dxa"/>
        <w:tblInd w:w="534" w:type="dxa"/>
        <w:tblLayout w:type="fixed"/>
        <w:tblLook w:val="04A0" w:firstRow="1" w:lastRow="0" w:firstColumn="1" w:lastColumn="0" w:noHBand="0" w:noVBand="1"/>
      </w:tblPr>
      <w:tblGrid>
        <w:gridCol w:w="3969"/>
        <w:gridCol w:w="4252"/>
      </w:tblGrid>
      <w:tr w:rsidR="00652118" w:rsidRPr="008D4112" w14:paraId="639B26D2" w14:textId="77777777" w:rsidTr="00AC341A">
        <w:tc>
          <w:tcPr>
            <w:tcW w:w="8221" w:type="dxa"/>
            <w:gridSpan w:val="2"/>
            <w:tcBorders>
              <w:bottom w:val="single" w:sz="4" w:space="0" w:color="auto"/>
            </w:tcBorders>
            <w:shd w:val="clear" w:color="auto" w:fill="BFBFBF" w:themeFill="background1" w:themeFillShade="BF"/>
          </w:tcPr>
          <w:p w14:paraId="3B771CDD" w14:textId="77777777" w:rsidR="00652118" w:rsidRPr="008D4112" w:rsidRDefault="00652118" w:rsidP="008D4112">
            <w:pPr>
              <w:spacing w:before="60" w:after="60"/>
              <w:rPr>
                <w:rFonts w:ascii="Century Gothic" w:hAnsi="Century Gothic"/>
                <w:b/>
                <w:sz w:val="16"/>
                <w:szCs w:val="16"/>
              </w:rPr>
            </w:pPr>
            <w:r w:rsidRPr="008D4112">
              <w:rPr>
                <w:rFonts w:ascii="Century Gothic" w:hAnsi="Century Gothic"/>
                <w:b/>
                <w:sz w:val="16"/>
                <w:szCs w:val="16"/>
              </w:rPr>
              <w:t>Le contexte de transfert</w:t>
            </w:r>
          </w:p>
        </w:tc>
      </w:tr>
      <w:tr w:rsidR="00652118" w:rsidRPr="008D4112" w14:paraId="2A166E10" w14:textId="77777777" w:rsidTr="00AC341A">
        <w:tc>
          <w:tcPr>
            <w:tcW w:w="8221" w:type="dxa"/>
            <w:gridSpan w:val="2"/>
            <w:shd w:val="clear" w:color="auto" w:fill="F2F2F2" w:themeFill="background1" w:themeFillShade="F2"/>
          </w:tcPr>
          <w:p w14:paraId="522D2CA4" w14:textId="77777777" w:rsidR="00652118" w:rsidRPr="008D4112" w:rsidRDefault="00652118" w:rsidP="008D4112">
            <w:pPr>
              <w:spacing w:before="120" w:after="120"/>
              <w:rPr>
                <w:rFonts w:ascii="Century Gothic" w:hAnsi="Century Gothic"/>
                <w:sz w:val="16"/>
                <w:szCs w:val="16"/>
              </w:rPr>
            </w:pPr>
            <w:r w:rsidRPr="008D4112">
              <w:rPr>
                <w:rFonts w:ascii="Century Gothic" w:hAnsi="Century Gothic"/>
                <w:sz w:val="16"/>
                <w:szCs w:val="16"/>
              </w:rPr>
              <w:t>Les facteurs de l’apprenant</w:t>
            </w:r>
          </w:p>
        </w:tc>
      </w:tr>
      <w:tr w:rsidR="00652118" w:rsidRPr="008D4112" w14:paraId="5EA54F43" w14:textId="77777777" w:rsidTr="00AC341A">
        <w:tc>
          <w:tcPr>
            <w:tcW w:w="3969" w:type="dxa"/>
          </w:tcPr>
          <w:p w14:paraId="39893787" w14:textId="77777777" w:rsidR="00652118" w:rsidRPr="008D4112" w:rsidRDefault="00652118" w:rsidP="007F7804">
            <w:pPr>
              <w:spacing w:before="60" w:after="60"/>
              <w:jc w:val="left"/>
              <w:rPr>
                <w:rFonts w:ascii="Century Gothic" w:hAnsi="Century Gothic"/>
                <w:sz w:val="16"/>
                <w:szCs w:val="16"/>
              </w:rPr>
            </w:pPr>
            <w:r w:rsidRPr="008D4112">
              <w:rPr>
                <w:rFonts w:ascii="Century Gothic" w:hAnsi="Century Gothic"/>
                <w:sz w:val="16"/>
                <w:szCs w:val="16"/>
              </w:rPr>
              <w:t>Sa perception de l’utilité des apprentissages</w:t>
            </w:r>
          </w:p>
        </w:tc>
        <w:tc>
          <w:tcPr>
            <w:tcW w:w="4252" w:type="dxa"/>
          </w:tcPr>
          <w:p w14:paraId="6023F61B" w14:textId="77777777" w:rsidR="00652118" w:rsidRPr="008D4112" w:rsidRDefault="00652118" w:rsidP="008D4112">
            <w:pPr>
              <w:spacing w:before="60" w:after="60"/>
              <w:rPr>
                <w:rFonts w:ascii="Century Gothic" w:hAnsi="Century Gothic"/>
                <w:sz w:val="16"/>
                <w:szCs w:val="16"/>
                <w:highlight w:val="yellow"/>
              </w:rPr>
            </w:pPr>
          </w:p>
        </w:tc>
      </w:tr>
      <w:tr w:rsidR="00652118" w:rsidRPr="008D4112" w14:paraId="5547CD45" w14:textId="77777777" w:rsidTr="00AC341A">
        <w:tc>
          <w:tcPr>
            <w:tcW w:w="3969" w:type="dxa"/>
          </w:tcPr>
          <w:p w14:paraId="06DE94EF" w14:textId="77777777" w:rsidR="00652118" w:rsidRPr="008D4112" w:rsidRDefault="00652118" w:rsidP="007F7804">
            <w:pPr>
              <w:spacing w:before="60" w:after="60"/>
              <w:jc w:val="left"/>
              <w:rPr>
                <w:rFonts w:ascii="Century Gothic" w:hAnsi="Century Gothic"/>
                <w:sz w:val="16"/>
                <w:szCs w:val="16"/>
              </w:rPr>
            </w:pPr>
            <w:r w:rsidRPr="008D4112">
              <w:rPr>
                <w:rFonts w:ascii="Century Gothic" w:hAnsi="Century Gothic"/>
                <w:sz w:val="16"/>
                <w:szCs w:val="16"/>
              </w:rPr>
              <w:t>Sa perception des ressources à sa disposition pour transférer</w:t>
            </w:r>
            <w:r w:rsidR="00881EEA">
              <w:rPr>
                <w:rFonts w:ascii="Century Gothic" w:hAnsi="Century Gothic"/>
                <w:sz w:val="16"/>
                <w:szCs w:val="16"/>
              </w:rPr>
              <w:t xml:space="preserve"> les compétences</w:t>
            </w:r>
          </w:p>
        </w:tc>
        <w:tc>
          <w:tcPr>
            <w:tcW w:w="4252" w:type="dxa"/>
          </w:tcPr>
          <w:p w14:paraId="24045544" w14:textId="77777777" w:rsidR="00652118" w:rsidRPr="008D4112" w:rsidRDefault="00652118" w:rsidP="008D4112">
            <w:pPr>
              <w:spacing w:before="60" w:after="60"/>
              <w:rPr>
                <w:rFonts w:ascii="Century Gothic" w:hAnsi="Century Gothic"/>
                <w:sz w:val="16"/>
                <w:szCs w:val="16"/>
              </w:rPr>
            </w:pPr>
          </w:p>
        </w:tc>
      </w:tr>
      <w:tr w:rsidR="00652118" w:rsidRPr="008D4112" w14:paraId="23BBDB66" w14:textId="77777777" w:rsidTr="00AC341A">
        <w:tc>
          <w:tcPr>
            <w:tcW w:w="3969" w:type="dxa"/>
          </w:tcPr>
          <w:p w14:paraId="3E9AB96A" w14:textId="77777777" w:rsidR="00652118" w:rsidRPr="008D4112" w:rsidRDefault="00652118" w:rsidP="007F7804">
            <w:pPr>
              <w:spacing w:before="60" w:after="60"/>
              <w:jc w:val="left"/>
              <w:rPr>
                <w:rFonts w:ascii="Century Gothic" w:hAnsi="Century Gothic"/>
                <w:sz w:val="16"/>
                <w:szCs w:val="16"/>
              </w:rPr>
            </w:pPr>
            <w:r w:rsidRPr="008D4112">
              <w:rPr>
                <w:rFonts w:ascii="Century Gothic" w:hAnsi="Century Gothic"/>
                <w:sz w:val="16"/>
                <w:szCs w:val="16"/>
              </w:rPr>
              <w:t>Ses stratégies de transfert</w:t>
            </w:r>
          </w:p>
        </w:tc>
        <w:tc>
          <w:tcPr>
            <w:tcW w:w="4252" w:type="dxa"/>
          </w:tcPr>
          <w:p w14:paraId="50C8002F" w14:textId="77777777" w:rsidR="00652118" w:rsidRPr="008D4112" w:rsidRDefault="00652118" w:rsidP="008D4112">
            <w:pPr>
              <w:spacing w:before="60" w:after="60"/>
              <w:rPr>
                <w:rFonts w:ascii="Century Gothic" w:hAnsi="Century Gothic"/>
                <w:sz w:val="16"/>
                <w:szCs w:val="16"/>
              </w:rPr>
            </w:pPr>
          </w:p>
        </w:tc>
      </w:tr>
      <w:tr w:rsidR="00652118" w:rsidRPr="008D4112" w14:paraId="55B1BA91" w14:textId="77777777" w:rsidTr="00AC341A">
        <w:tc>
          <w:tcPr>
            <w:tcW w:w="3969" w:type="dxa"/>
          </w:tcPr>
          <w:p w14:paraId="78DCA71A" w14:textId="77777777" w:rsidR="00652118" w:rsidRPr="008D4112" w:rsidRDefault="00652118" w:rsidP="007F7804">
            <w:pPr>
              <w:spacing w:before="60" w:after="60"/>
              <w:jc w:val="left"/>
              <w:rPr>
                <w:rFonts w:ascii="Century Gothic" w:hAnsi="Century Gothic"/>
                <w:sz w:val="16"/>
                <w:szCs w:val="16"/>
              </w:rPr>
            </w:pPr>
            <w:r w:rsidRPr="008D4112">
              <w:rPr>
                <w:rFonts w:ascii="Century Gothic" w:hAnsi="Century Gothic"/>
                <w:sz w:val="16"/>
                <w:szCs w:val="16"/>
              </w:rPr>
              <w:t>Son expérience antérieure dans le travail, dans le domaine de connaissance, dans l’organisation</w:t>
            </w:r>
          </w:p>
        </w:tc>
        <w:tc>
          <w:tcPr>
            <w:tcW w:w="4252" w:type="dxa"/>
          </w:tcPr>
          <w:p w14:paraId="4403827C" w14:textId="77777777" w:rsidR="00652118" w:rsidRPr="008D4112" w:rsidRDefault="00652118" w:rsidP="008D4112">
            <w:pPr>
              <w:spacing w:before="60" w:after="60"/>
              <w:rPr>
                <w:rFonts w:ascii="Century Gothic" w:hAnsi="Century Gothic"/>
                <w:sz w:val="16"/>
                <w:szCs w:val="16"/>
              </w:rPr>
            </w:pPr>
          </w:p>
        </w:tc>
      </w:tr>
      <w:tr w:rsidR="00652118" w:rsidRPr="008D4112" w14:paraId="3009CFE3" w14:textId="77777777" w:rsidTr="00AC341A">
        <w:tc>
          <w:tcPr>
            <w:tcW w:w="3969" w:type="dxa"/>
          </w:tcPr>
          <w:p w14:paraId="1E4F3F9E" w14:textId="77777777" w:rsidR="00652118" w:rsidRPr="008D4112" w:rsidRDefault="00652118" w:rsidP="007F7804">
            <w:pPr>
              <w:spacing w:before="60" w:after="60"/>
              <w:jc w:val="left"/>
              <w:rPr>
                <w:rFonts w:ascii="Century Gothic" w:hAnsi="Century Gothic"/>
                <w:sz w:val="16"/>
                <w:szCs w:val="16"/>
              </w:rPr>
            </w:pPr>
            <w:r w:rsidRPr="008D4112">
              <w:rPr>
                <w:rFonts w:ascii="Century Gothic" w:hAnsi="Century Gothic"/>
                <w:sz w:val="16"/>
                <w:szCs w:val="16"/>
              </w:rPr>
              <w:t>Autres facteurs de l’apprenant</w:t>
            </w:r>
          </w:p>
        </w:tc>
        <w:tc>
          <w:tcPr>
            <w:tcW w:w="4252" w:type="dxa"/>
          </w:tcPr>
          <w:p w14:paraId="61485C4D" w14:textId="77777777" w:rsidR="00652118" w:rsidRPr="008D4112" w:rsidRDefault="00652118" w:rsidP="008D4112">
            <w:pPr>
              <w:spacing w:before="60" w:after="60"/>
              <w:rPr>
                <w:rFonts w:ascii="Century Gothic" w:hAnsi="Century Gothic"/>
                <w:sz w:val="16"/>
                <w:szCs w:val="16"/>
              </w:rPr>
            </w:pPr>
          </w:p>
        </w:tc>
      </w:tr>
      <w:tr w:rsidR="00652118" w:rsidRPr="008D4112" w14:paraId="566BB113" w14:textId="77777777" w:rsidTr="00AC341A">
        <w:tc>
          <w:tcPr>
            <w:tcW w:w="8221" w:type="dxa"/>
            <w:gridSpan w:val="2"/>
            <w:shd w:val="clear" w:color="auto" w:fill="F2F2F2" w:themeFill="background1" w:themeFillShade="F2"/>
          </w:tcPr>
          <w:p w14:paraId="0379101C" w14:textId="77777777" w:rsidR="00652118" w:rsidRPr="008D4112" w:rsidRDefault="00652118" w:rsidP="007F7804">
            <w:pPr>
              <w:spacing w:before="120" w:after="120"/>
              <w:jc w:val="left"/>
              <w:rPr>
                <w:rFonts w:ascii="Century Gothic" w:hAnsi="Century Gothic"/>
                <w:sz w:val="16"/>
                <w:szCs w:val="16"/>
              </w:rPr>
            </w:pPr>
            <w:r w:rsidRPr="008D4112">
              <w:rPr>
                <w:rFonts w:ascii="Century Gothic" w:hAnsi="Century Gothic"/>
                <w:sz w:val="16"/>
                <w:szCs w:val="16"/>
              </w:rPr>
              <w:t>Les facteurs de l’environnement immédiat de transfert</w:t>
            </w:r>
          </w:p>
        </w:tc>
      </w:tr>
      <w:tr w:rsidR="00652118" w:rsidRPr="008D4112" w14:paraId="62D45B79" w14:textId="77777777" w:rsidTr="00AC341A">
        <w:tc>
          <w:tcPr>
            <w:tcW w:w="3969" w:type="dxa"/>
          </w:tcPr>
          <w:p w14:paraId="7C751ADD" w14:textId="77777777" w:rsidR="00652118" w:rsidRPr="008D4112" w:rsidRDefault="00652118" w:rsidP="007F7804">
            <w:pPr>
              <w:spacing w:before="60" w:after="60"/>
              <w:jc w:val="left"/>
              <w:rPr>
                <w:rFonts w:ascii="Century Gothic" w:hAnsi="Century Gothic"/>
                <w:sz w:val="16"/>
                <w:szCs w:val="16"/>
              </w:rPr>
            </w:pPr>
            <w:r w:rsidRPr="008D4112">
              <w:rPr>
                <w:rFonts w:ascii="Century Gothic" w:hAnsi="Century Gothic"/>
                <w:sz w:val="16"/>
                <w:szCs w:val="16"/>
              </w:rPr>
              <w:t>Les occasions de transfert</w:t>
            </w:r>
          </w:p>
        </w:tc>
        <w:tc>
          <w:tcPr>
            <w:tcW w:w="4252" w:type="dxa"/>
          </w:tcPr>
          <w:p w14:paraId="33947EE1" w14:textId="77777777" w:rsidR="00652118" w:rsidRPr="008D4112" w:rsidRDefault="00652118" w:rsidP="008D4112">
            <w:pPr>
              <w:spacing w:before="60" w:after="60"/>
              <w:rPr>
                <w:rFonts w:ascii="Century Gothic" w:hAnsi="Century Gothic"/>
                <w:sz w:val="16"/>
                <w:szCs w:val="16"/>
              </w:rPr>
            </w:pPr>
          </w:p>
        </w:tc>
      </w:tr>
      <w:tr w:rsidR="00652118" w:rsidRPr="008D4112" w14:paraId="733ADC08" w14:textId="77777777" w:rsidTr="00AC341A">
        <w:tc>
          <w:tcPr>
            <w:tcW w:w="3969" w:type="dxa"/>
          </w:tcPr>
          <w:p w14:paraId="07C613B7" w14:textId="77777777" w:rsidR="00652118" w:rsidRPr="008D4112" w:rsidRDefault="00652118" w:rsidP="007F7804">
            <w:pPr>
              <w:spacing w:before="60" w:after="60"/>
              <w:jc w:val="left"/>
              <w:rPr>
                <w:rFonts w:ascii="Century Gothic" w:hAnsi="Century Gothic"/>
                <w:sz w:val="16"/>
                <w:szCs w:val="16"/>
              </w:rPr>
            </w:pPr>
            <w:r w:rsidRPr="008D4112">
              <w:rPr>
                <w:rFonts w:ascii="Century Gothic" w:hAnsi="Century Gothic"/>
                <w:sz w:val="16"/>
                <w:szCs w:val="16"/>
              </w:rPr>
              <w:t>Le soutien social au transfert</w:t>
            </w:r>
          </w:p>
        </w:tc>
        <w:tc>
          <w:tcPr>
            <w:tcW w:w="4252" w:type="dxa"/>
          </w:tcPr>
          <w:p w14:paraId="54EF1664" w14:textId="77777777" w:rsidR="00652118" w:rsidRPr="008D4112" w:rsidRDefault="00652118" w:rsidP="008D4112">
            <w:pPr>
              <w:spacing w:before="60" w:after="60"/>
              <w:rPr>
                <w:rFonts w:ascii="Century Gothic" w:hAnsi="Century Gothic"/>
                <w:sz w:val="16"/>
                <w:szCs w:val="16"/>
              </w:rPr>
            </w:pPr>
          </w:p>
        </w:tc>
      </w:tr>
      <w:tr w:rsidR="00652118" w:rsidRPr="008D4112" w14:paraId="49D5BD9A" w14:textId="77777777" w:rsidTr="00AC341A">
        <w:tc>
          <w:tcPr>
            <w:tcW w:w="3969" w:type="dxa"/>
          </w:tcPr>
          <w:p w14:paraId="341819B7" w14:textId="77777777" w:rsidR="00652118" w:rsidRPr="008D4112" w:rsidRDefault="00652118" w:rsidP="007F7804">
            <w:pPr>
              <w:spacing w:before="60" w:after="60"/>
              <w:jc w:val="left"/>
              <w:rPr>
                <w:rFonts w:ascii="Century Gothic" w:hAnsi="Century Gothic"/>
                <w:sz w:val="16"/>
                <w:szCs w:val="16"/>
              </w:rPr>
            </w:pPr>
            <w:r w:rsidRPr="008D4112">
              <w:rPr>
                <w:rFonts w:ascii="Century Gothic" w:hAnsi="Century Gothic"/>
                <w:sz w:val="16"/>
                <w:szCs w:val="16"/>
              </w:rPr>
              <w:t>Les indices situationnels favorisant le transfert</w:t>
            </w:r>
          </w:p>
        </w:tc>
        <w:tc>
          <w:tcPr>
            <w:tcW w:w="4252" w:type="dxa"/>
          </w:tcPr>
          <w:p w14:paraId="1B9F503C" w14:textId="77777777" w:rsidR="00652118" w:rsidRPr="008D4112" w:rsidRDefault="00652118" w:rsidP="008D4112">
            <w:pPr>
              <w:spacing w:before="60" w:after="60"/>
              <w:rPr>
                <w:rFonts w:ascii="Century Gothic" w:hAnsi="Century Gothic"/>
                <w:sz w:val="16"/>
                <w:szCs w:val="16"/>
              </w:rPr>
            </w:pPr>
          </w:p>
        </w:tc>
      </w:tr>
      <w:tr w:rsidR="00652118" w:rsidRPr="008D4112" w14:paraId="396F5808" w14:textId="77777777" w:rsidTr="00AC341A">
        <w:tc>
          <w:tcPr>
            <w:tcW w:w="3969" w:type="dxa"/>
            <w:tcBorders>
              <w:bottom w:val="single" w:sz="4" w:space="0" w:color="auto"/>
            </w:tcBorders>
          </w:tcPr>
          <w:p w14:paraId="27D79271" w14:textId="77777777" w:rsidR="00652118" w:rsidRPr="008D4112" w:rsidRDefault="00652118" w:rsidP="007F7804">
            <w:pPr>
              <w:spacing w:before="60" w:after="60"/>
              <w:jc w:val="left"/>
              <w:rPr>
                <w:rFonts w:ascii="Century Gothic" w:hAnsi="Century Gothic"/>
                <w:sz w:val="16"/>
                <w:szCs w:val="16"/>
              </w:rPr>
            </w:pPr>
            <w:r w:rsidRPr="008D4112">
              <w:rPr>
                <w:rFonts w:ascii="Century Gothic" w:hAnsi="Century Gothic"/>
                <w:sz w:val="16"/>
                <w:szCs w:val="16"/>
              </w:rPr>
              <w:t>Autres facteurs de l’environnement immédiat</w:t>
            </w:r>
          </w:p>
        </w:tc>
        <w:tc>
          <w:tcPr>
            <w:tcW w:w="4252" w:type="dxa"/>
            <w:tcBorders>
              <w:bottom w:val="single" w:sz="4" w:space="0" w:color="auto"/>
            </w:tcBorders>
          </w:tcPr>
          <w:p w14:paraId="1419B632" w14:textId="77777777" w:rsidR="00652118" w:rsidRPr="008D4112" w:rsidRDefault="00652118" w:rsidP="008D4112">
            <w:pPr>
              <w:spacing w:before="60" w:after="60"/>
              <w:rPr>
                <w:rFonts w:ascii="Century Gothic" w:hAnsi="Century Gothic"/>
                <w:sz w:val="16"/>
                <w:szCs w:val="16"/>
              </w:rPr>
            </w:pPr>
          </w:p>
        </w:tc>
      </w:tr>
      <w:tr w:rsidR="00652118" w:rsidRPr="008D4112" w14:paraId="7A307C64" w14:textId="77777777" w:rsidTr="00AC341A">
        <w:tc>
          <w:tcPr>
            <w:tcW w:w="8221" w:type="dxa"/>
            <w:gridSpan w:val="2"/>
            <w:shd w:val="clear" w:color="auto" w:fill="F2F2F2" w:themeFill="background1" w:themeFillShade="F2"/>
          </w:tcPr>
          <w:p w14:paraId="7F9109C3" w14:textId="77777777" w:rsidR="00652118" w:rsidRPr="008D4112" w:rsidRDefault="00652118" w:rsidP="007F7804">
            <w:pPr>
              <w:spacing w:before="120" w:after="120"/>
              <w:jc w:val="left"/>
              <w:rPr>
                <w:rFonts w:ascii="Century Gothic" w:hAnsi="Century Gothic"/>
                <w:sz w:val="16"/>
                <w:szCs w:val="16"/>
              </w:rPr>
            </w:pPr>
            <w:r w:rsidRPr="008D4112">
              <w:rPr>
                <w:rFonts w:ascii="Century Gothic" w:hAnsi="Century Gothic"/>
                <w:sz w:val="16"/>
                <w:szCs w:val="16"/>
              </w:rPr>
              <w:t>Les facteurs de l’organisation</w:t>
            </w:r>
          </w:p>
        </w:tc>
      </w:tr>
      <w:tr w:rsidR="00652118" w:rsidRPr="008D4112" w14:paraId="2863AF1E" w14:textId="77777777" w:rsidTr="00AC341A">
        <w:tc>
          <w:tcPr>
            <w:tcW w:w="3969" w:type="dxa"/>
          </w:tcPr>
          <w:p w14:paraId="31210097" w14:textId="77777777" w:rsidR="00652118" w:rsidRPr="008D4112" w:rsidRDefault="00652118" w:rsidP="007F7804">
            <w:pPr>
              <w:spacing w:before="60" w:after="60"/>
              <w:jc w:val="left"/>
              <w:rPr>
                <w:rFonts w:ascii="Century Gothic" w:hAnsi="Century Gothic"/>
                <w:sz w:val="16"/>
                <w:szCs w:val="16"/>
              </w:rPr>
            </w:pPr>
            <w:r w:rsidRPr="008D4112">
              <w:rPr>
                <w:rFonts w:ascii="Century Gothic" w:hAnsi="Century Gothic"/>
                <w:sz w:val="16"/>
                <w:szCs w:val="16"/>
              </w:rPr>
              <w:t>La culture de transfert</w:t>
            </w:r>
          </w:p>
        </w:tc>
        <w:tc>
          <w:tcPr>
            <w:tcW w:w="4252" w:type="dxa"/>
          </w:tcPr>
          <w:p w14:paraId="5A2068DC" w14:textId="77777777" w:rsidR="00652118" w:rsidRPr="008D4112" w:rsidRDefault="00652118" w:rsidP="008D4112">
            <w:pPr>
              <w:spacing w:before="60" w:after="60"/>
              <w:rPr>
                <w:rFonts w:ascii="Century Gothic" w:hAnsi="Century Gothic"/>
                <w:sz w:val="16"/>
                <w:szCs w:val="16"/>
              </w:rPr>
            </w:pPr>
          </w:p>
        </w:tc>
      </w:tr>
      <w:tr w:rsidR="00652118" w:rsidRPr="008D4112" w14:paraId="7BEDDE32" w14:textId="77777777" w:rsidTr="00AC341A">
        <w:tc>
          <w:tcPr>
            <w:tcW w:w="3969" w:type="dxa"/>
          </w:tcPr>
          <w:p w14:paraId="1341DAA8" w14:textId="77777777" w:rsidR="00652118" w:rsidRPr="008D4112" w:rsidRDefault="00652118" w:rsidP="007F7804">
            <w:pPr>
              <w:spacing w:before="60" w:after="60"/>
              <w:jc w:val="left"/>
              <w:rPr>
                <w:rFonts w:ascii="Century Gothic" w:hAnsi="Century Gothic"/>
                <w:sz w:val="16"/>
                <w:szCs w:val="16"/>
              </w:rPr>
            </w:pPr>
            <w:r w:rsidRPr="008D4112">
              <w:rPr>
                <w:rFonts w:ascii="Century Gothic" w:hAnsi="Century Gothic"/>
                <w:sz w:val="16"/>
                <w:szCs w:val="16"/>
              </w:rPr>
              <w:t>Les incitatifs au transfert</w:t>
            </w:r>
          </w:p>
        </w:tc>
        <w:tc>
          <w:tcPr>
            <w:tcW w:w="4252" w:type="dxa"/>
          </w:tcPr>
          <w:p w14:paraId="606E20D1" w14:textId="77777777" w:rsidR="00652118" w:rsidRPr="008D4112" w:rsidRDefault="00652118" w:rsidP="008D4112">
            <w:pPr>
              <w:spacing w:before="60" w:after="60"/>
              <w:rPr>
                <w:rFonts w:ascii="Century Gothic" w:hAnsi="Century Gothic"/>
                <w:sz w:val="16"/>
                <w:szCs w:val="16"/>
              </w:rPr>
            </w:pPr>
          </w:p>
        </w:tc>
      </w:tr>
      <w:tr w:rsidR="00652118" w:rsidRPr="008D4112" w14:paraId="56E46862" w14:textId="77777777" w:rsidTr="00AC341A">
        <w:tc>
          <w:tcPr>
            <w:tcW w:w="3969" w:type="dxa"/>
          </w:tcPr>
          <w:p w14:paraId="6F72100F" w14:textId="77777777" w:rsidR="00652118" w:rsidRPr="008D4112" w:rsidRDefault="00652118" w:rsidP="007F7804">
            <w:pPr>
              <w:spacing w:before="60" w:after="60"/>
              <w:jc w:val="left"/>
              <w:rPr>
                <w:rFonts w:ascii="Century Gothic" w:hAnsi="Century Gothic"/>
                <w:sz w:val="16"/>
                <w:szCs w:val="16"/>
              </w:rPr>
            </w:pPr>
            <w:r w:rsidRPr="008D4112">
              <w:rPr>
                <w:rFonts w:ascii="Century Gothic" w:hAnsi="Century Gothic"/>
                <w:sz w:val="16"/>
                <w:szCs w:val="16"/>
              </w:rPr>
              <w:t>Autres facteurs de l’organisation</w:t>
            </w:r>
          </w:p>
        </w:tc>
        <w:tc>
          <w:tcPr>
            <w:tcW w:w="4252" w:type="dxa"/>
          </w:tcPr>
          <w:p w14:paraId="05DEFEDF" w14:textId="77777777" w:rsidR="00652118" w:rsidRPr="008D4112" w:rsidRDefault="00652118" w:rsidP="008D4112">
            <w:pPr>
              <w:spacing w:before="60" w:after="60"/>
              <w:rPr>
                <w:rFonts w:ascii="Century Gothic" w:hAnsi="Century Gothic"/>
                <w:sz w:val="16"/>
                <w:szCs w:val="16"/>
              </w:rPr>
            </w:pPr>
          </w:p>
        </w:tc>
      </w:tr>
    </w:tbl>
    <w:p w14:paraId="13855A5C" w14:textId="77777777" w:rsidR="00652118" w:rsidRPr="00652118" w:rsidRDefault="00652118" w:rsidP="00652118">
      <w:pPr>
        <w:rPr>
          <w:rFonts w:asciiTheme="minorHAnsi" w:hAnsiTheme="minorHAnsi"/>
          <w:sz w:val="20"/>
          <w:szCs w:val="20"/>
        </w:rPr>
      </w:pPr>
    </w:p>
    <w:p w14:paraId="7DE83E54" w14:textId="77777777" w:rsidR="00652118" w:rsidRPr="00652118" w:rsidRDefault="00AC341A" w:rsidP="00AC341A">
      <w:pPr>
        <w:pStyle w:val="EDU6014question"/>
      </w:pPr>
      <w:r>
        <w:t>42.</w:t>
      </w:r>
      <w:r>
        <w:tab/>
      </w:r>
      <w:r w:rsidR="00652118" w:rsidRPr="00652118">
        <w:t xml:space="preserve">Parmi les facteurs du contexte de transfert, quels sont ceux qui auront le plus </w:t>
      </w:r>
      <w:r w:rsidR="00E9760A">
        <w:t>d’effets</w:t>
      </w:r>
      <w:r w:rsidR="00652118" w:rsidRPr="00652118">
        <w:t xml:space="preserve"> sur l’apprentissage et le transfert des compétences dans la situation de développement?</w:t>
      </w:r>
      <w:r w:rsidR="008D4112">
        <w:t xml:space="preserve"> Pourquoi?</w:t>
      </w:r>
    </w:p>
    <w:p w14:paraId="51AC2496" w14:textId="77777777" w:rsidR="00652118" w:rsidRPr="00652118" w:rsidRDefault="00AC341A" w:rsidP="00AC341A">
      <w:pPr>
        <w:pStyle w:val="EDU6014question"/>
      </w:pPr>
      <w:r>
        <w:lastRenderedPageBreak/>
        <w:t>43.</w:t>
      </w:r>
      <w:r>
        <w:tab/>
      </w:r>
      <w:r w:rsidR="00652118" w:rsidRPr="00652118">
        <w:t>Lesquels de ces facteurs prépondérants peuvent être influencés, amplifiés ou contrés avant la mise en place de la formation? Quelle</w:t>
      </w:r>
      <w:r w:rsidR="008D4112">
        <w:t>s</w:t>
      </w:r>
      <w:r w:rsidR="00652118" w:rsidRPr="00652118">
        <w:t xml:space="preserve"> stratégies pourraient le permettre?</w:t>
      </w:r>
    </w:p>
    <w:tbl>
      <w:tblPr>
        <w:tblStyle w:val="Grille"/>
        <w:tblW w:w="0" w:type="auto"/>
        <w:tblInd w:w="534" w:type="dxa"/>
        <w:shd w:val="clear" w:color="auto" w:fill="F2F2F2" w:themeFill="background1" w:themeFillShade="F2"/>
        <w:tblLayout w:type="fixed"/>
        <w:tblLook w:val="04A0" w:firstRow="1" w:lastRow="0" w:firstColumn="1" w:lastColumn="0" w:noHBand="0" w:noVBand="1"/>
      </w:tblPr>
      <w:tblGrid>
        <w:gridCol w:w="3894"/>
        <w:gridCol w:w="4327"/>
      </w:tblGrid>
      <w:tr w:rsidR="008D4112" w:rsidRPr="008D4112" w14:paraId="0AEE707D" w14:textId="77777777" w:rsidTr="00AC341A">
        <w:tc>
          <w:tcPr>
            <w:tcW w:w="3894" w:type="dxa"/>
            <w:shd w:val="clear" w:color="auto" w:fill="F2F2F2" w:themeFill="background1" w:themeFillShade="F2"/>
          </w:tcPr>
          <w:p w14:paraId="540462EF" w14:textId="77777777" w:rsidR="008D4112" w:rsidRPr="008D4112" w:rsidRDefault="008D4112" w:rsidP="00FD5200">
            <w:pPr>
              <w:spacing w:before="120" w:after="120"/>
              <w:jc w:val="center"/>
              <w:rPr>
                <w:rFonts w:ascii="Century Gothic" w:hAnsi="Century Gothic"/>
                <w:b/>
                <w:sz w:val="16"/>
                <w:szCs w:val="16"/>
              </w:rPr>
            </w:pPr>
            <w:r w:rsidRPr="008D4112">
              <w:rPr>
                <w:rFonts w:ascii="Century Gothic" w:hAnsi="Century Gothic"/>
                <w:b/>
                <w:sz w:val="16"/>
                <w:szCs w:val="16"/>
              </w:rPr>
              <w:t>Facteurs prépondérants</w:t>
            </w:r>
          </w:p>
        </w:tc>
        <w:tc>
          <w:tcPr>
            <w:tcW w:w="4327" w:type="dxa"/>
            <w:shd w:val="clear" w:color="auto" w:fill="F2F2F2" w:themeFill="background1" w:themeFillShade="F2"/>
          </w:tcPr>
          <w:p w14:paraId="47545FDD" w14:textId="77777777" w:rsidR="008D4112" w:rsidRPr="008D4112" w:rsidRDefault="008D4112" w:rsidP="00FD5200">
            <w:pPr>
              <w:spacing w:before="120" w:after="120"/>
              <w:jc w:val="center"/>
              <w:rPr>
                <w:rFonts w:ascii="Century Gothic" w:hAnsi="Century Gothic"/>
                <w:b/>
                <w:sz w:val="16"/>
                <w:szCs w:val="16"/>
              </w:rPr>
            </w:pPr>
            <w:r w:rsidRPr="008D4112">
              <w:rPr>
                <w:rFonts w:ascii="Century Gothic" w:hAnsi="Century Gothic"/>
                <w:b/>
                <w:sz w:val="16"/>
                <w:szCs w:val="16"/>
              </w:rPr>
              <w:t>Stratégies</w:t>
            </w:r>
          </w:p>
        </w:tc>
      </w:tr>
      <w:tr w:rsidR="008D4112" w:rsidRPr="008D4112" w14:paraId="04122683" w14:textId="77777777" w:rsidTr="00AC341A">
        <w:trPr>
          <w:trHeight w:val="1613"/>
        </w:trPr>
        <w:tc>
          <w:tcPr>
            <w:tcW w:w="3894" w:type="dxa"/>
            <w:shd w:val="clear" w:color="auto" w:fill="auto"/>
          </w:tcPr>
          <w:p w14:paraId="785E1EA8" w14:textId="77777777" w:rsidR="008D4112" w:rsidRPr="008D4112" w:rsidRDefault="008D4112" w:rsidP="00FD5200">
            <w:pPr>
              <w:rPr>
                <w:rFonts w:ascii="Century Gothic" w:hAnsi="Century Gothic"/>
                <w:sz w:val="16"/>
                <w:szCs w:val="16"/>
              </w:rPr>
            </w:pPr>
          </w:p>
        </w:tc>
        <w:tc>
          <w:tcPr>
            <w:tcW w:w="4327" w:type="dxa"/>
            <w:shd w:val="clear" w:color="auto" w:fill="auto"/>
          </w:tcPr>
          <w:p w14:paraId="4DCB1C86" w14:textId="77777777" w:rsidR="008D4112" w:rsidRPr="008D4112" w:rsidRDefault="008D4112" w:rsidP="00FD5200">
            <w:pPr>
              <w:rPr>
                <w:rFonts w:ascii="Century Gothic" w:hAnsi="Century Gothic"/>
                <w:sz w:val="16"/>
                <w:szCs w:val="16"/>
              </w:rPr>
            </w:pPr>
          </w:p>
        </w:tc>
      </w:tr>
    </w:tbl>
    <w:p w14:paraId="475C1D4C" w14:textId="77777777" w:rsidR="00652118" w:rsidRPr="00652118" w:rsidRDefault="00652118" w:rsidP="00652118">
      <w:pPr>
        <w:rPr>
          <w:rFonts w:asciiTheme="minorHAnsi" w:hAnsiTheme="minorHAnsi"/>
          <w:sz w:val="20"/>
          <w:szCs w:val="20"/>
        </w:rPr>
      </w:pPr>
    </w:p>
    <w:p w14:paraId="33DCBECF" w14:textId="77777777" w:rsidR="00652118" w:rsidRPr="00845928" w:rsidRDefault="00621920" w:rsidP="00621920">
      <w:pPr>
        <w:pStyle w:val="EDU6014question"/>
      </w:pPr>
      <w:r>
        <w:t>44.</w:t>
      </w:r>
      <w:r>
        <w:tab/>
      </w:r>
      <w:r w:rsidR="00C83C6F" w:rsidRPr="00845928">
        <w:t>Analysez le cas « </w:t>
      </w:r>
      <w:hyperlink r:id="rId17" w:history="1">
        <w:r w:rsidR="003012BF" w:rsidRPr="003061DD">
          <w:rPr>
            <w:rStyle w:val="Lienhypertexte"/>
          </w:rPr>
          <w:t xml:space="preserve">Projet de formation à distance : centre virtuel d’apprentissage </w:t>
        </w:r>
        <w:proofErr w:type="spellStart"/>
        <w:r w:rsidR="003012BF" w:rsidRPr="003061DD">
          <w:rPr>
            <w:rStyle w:val="Lienhypertexte"/>
          </w:rPr>
          <w:t>Maleku</w:t>
        </w:r>
        <w:proofErr w:type="spellEnd"/>
      </w:hyperlink>
      <w:r w:rsidR="00C83C6F" w:rsidRPr="00845928">
        <w:t> ».</w:t>
      </w:r>
    </w:p>
    <w:p w14:paraId="3690C8A4" w14:textId="77777777" w:rsidR="00652118" w:rsidRDefault="00881EEA" w:rsidP="00621920">
      <w:pPr>
        <w:pStyle w:val="EDU6014questionniveau2"/>
      </w:pPr>
      <w:r>
        <w:t>S</w:t>
      </w:r>
      <w:r w:rsidR="00652118" w:rsidRPr="00652118">
        <w:t xml:space="preserve">i vous disposez d’un autre cas déjà constitué, </w:t>
      </w:r>
      <w:r>
        <w:t>v</w:t>
      </w:r>
      <w:r w:rsidRPr="00652118">
        <w:t>ous pouvez égale</w:t>
      </w:r>
      <w:r>
        <w:t>ment</w:t>
      </w:r>
      <w:r w:rsidRPr="00652118">
        <w:t xml:space="preserve"> </w:t>
      </w:r>
      <w:r w:rsidR="00652118" w:rsidRPr="00652118">
        <w:t>en faire votre objet d’analyse. Assurez-vous alors que le cas comporte les caractéristiques</w:t>
      </w:r>
      <w:r w:rsidR="00931633">
        <w:t xml:space="preserve"> et les informations suivantes.</w:t>
      </w:r>
    </w:p>
    <w:p w14:paraId="6B6E1351" w14:textId="77777777" w:rsidR="007B45B2" w:rsidRPr="00652118" w:rsidRDefault="007B45B2" w:rsidP="00652118">
      <w:pPr>
        <w:rPr>
          <w:rFonts w:asciiTheme="minorHAnsi" w:hAnsiTheme="minorHAnsi"/>
          <w:sz w:val="20"/>
          <w:szCs w:val="20"/>
        </w:rPr>
      </w:pPr>
    </w:p>
    <w:tbl>
      <w:tblPr>
        <w:tblStyle w:val="Grille"/>
        <w:tblW w:w="0" w:type="auto"/>
        <w:tblInd w:w="534" w:type="dxa"/>
        <w:tblLayout w:type="fixed"/>
        <w:tblLook w:val="04A0" w:firstRow="1" w:lastRow="0" w:firstColumn="1" w:lastColumn="0" w:noHBand="0" w:noVBand="1"/>
      </w:tblPr>
      <w:tblGrid>
        <w:gridCol w:w="8221"/>
      </w:tblGrid>
      <w:tr w:rsidR="00652118" w:rsidRPr="00652118" w14:paraId="08207435" w14:textId="77777777" w:rsidTr="005C654A">
        <w:trPr>
          <w:trHeight w:val="2974"/>
        </w:trPr>
        <w:tc>
          <w:tcPr>
            <w:tcW w:w="8221" w:type="dxa"/>
          </w:tcPr>
          <w:p w14:paraId="78E7FF29" w14:textId="77777777" w:rsidR="00652118" w:rsidRPr="00652118" w:rsidRDefault="00652118" w:rsidP="00652118">
            <w:pPr>
              <w:rPr>
                <w:rFonts w:asciiTheme="minorHAnsi" w:hAnsiTheme="minorHAnsi"/>
                <w:sz w:val="20"/>
                <w:szCs w:val="20"/>
              </w:rPr>
            </w:pPr>
            <w:r w:rsidRPr="00652118">
              <w:rPr>
                <w:rFonts w:asciiTheme="minorHAnsi" w:hAnsiTheme="minorHAnsi"/>
                <w:sz w:val="20"/>
                <w:szCs w:val="20"/>
              </w:rPr>
              <w:t xml:space="preserve">La méthode des cas en formation à distance (Extrait de </w:t>
            </w:r>
            <w:r w:rsidR="00E9760A">
              <w:rPr>
                <w:rFonts w:asciiTheme="minorHAnsi" w:hAnsiTheme="minorHAnsi"/>
                <w:sz w:val="20"/>
                <w:szCs w:val="20"/>
              </w:rPr>
              <w:t xml:space="preserve">l’ouvrage intitulé </w:t>
            </w:r>
            <w:r w:rsidR="00C83C6F" w:rsidRPr="00845928">
              <w:rPr>
                <w:rFonts w:asciiTheme="minorHAnsi" w:hAnsiTheme="minorHAnsi"/>
                <w:i/>
                <w:sz w:val="20"/>
                <w:szCs w:val="20"/>
                <w:lang w:val="fr-FR"/>
              </w:rPr>
              <w:t>Réussir vos interventions de formation</w:t>
            </w:r>
            <w:r w:rsidRPr="00652118">
              <w:rPr>
                <w:rFonts w:asciiTheme="minorHAnsi" w:hAnsiTheme="minorHAnsi"/>
                <w:sz w:val="20"/>
                <w:szCs w:val="20"/>
                <w:lang w:val="fr-FR"/>
              </w:rPr>
              <w:t>, A.</w:t>
            </w:r>
            <w:r w:rsidR="005A406E">
              <w:rPr>
                <w:rFonts w:asciiTheme="minorHAnsi" w:hAnsiTheme="minorHAnsi"/>
                <w:sz w:val="20"/>
                <w:szCs w:val="20"/>
                <w:lang w:val="fr-FR"/>
              </w:rPr>
              <w:t> </w:t>
            </w:r>
            <w:proofErr w:type="spellStart"/>
            <w:r w:rsidRPr="00652118">
              <w:rPr>
                <w:rFonts w:asciiTheme="minorHAnsi" w:hAnsiTheme="minorHAnsi"/>
                <w:sz w:val="20"/>
                <w:szCs w:val="20"/>
                <w:lang w:val="fr-FR"/>
              </w:rPr>
              <w:t>Astouric</w:t>
            </w:r>
            <w:proofErr w:type="spellEnd"/>
            <w:r w:rsidRPr="00652118">
              <w:rPr>
                <w:rFonts w:asciiTheme="minorHAnsi" w:hAnsiTheme="minorHAnsi"/>
                <w:sz w:val="20"/>
                <w:szCs w:val="20"/>
                <w:lang w:val="fr-FR"/>
              </w:rPr>
              <w:t>, Chronique Sociale, 2007</w:t>
            </w:r>
            <w:r w:rsidR="005A406E">
              <w:rPr>
                <w:rFonts w:asciiTheme="minorHAnsi" w:hAnsiTheme="minorHAnsi"/>
                <w:sz w:val="20"/>
                <w:szCs w:val="20"/>
                <w:lang w:val="fr-FR"/>
              </w:rPr>
              <w:t> :</w:t>
            </w:r>
            <w:r w:rsidRPr="00652118">
              <w:rPr>
                <w:rFonts w:asciiTheme="minorHAnsi" w:hAnsiTheme="minorHAnsi"/>
                <w:sz w:val="20"/>
                <w:szCs w:val="20"/>
                <w:lang w:val="fr-FR"/>
              </w:rPr>
              <w:t xml:space="preserve"> </w:t>
            </w:r>
            <w:hyperlink r:id="rId18" w:history="1">
              <w:r w:rsidRPr="00652118">
                <w:rPr>
                  <w:rStyle w:val="Lienhypertexte"/>
                  <w:rFonts w:asciiTheme="minorHAnsi" w:hAnsiTheme="minorHAnsi"/>
                  <w:sz w:val="20"/>
                  <w:szCs w:val="20"/>
                  <w:lang w:val="fr-FR"/>
                </w:rPr>
                <w:t>http://astouric.icioula.org/</w:t>
              </w:r>
            </w:hyperlink>
            <w:r w:rsidRPr="00845928">
              <w:rPr>
                <w:rStyle w:val="Lienhypertexte"/>
                <w:rFonts w:asciiTheme="minorHAnsi" w:hAnsiTheme="minorHAnsi"/>
                <w:color w:val="auto"/>
                <w:sz w:val="20"/>
                <w:szCs w:val="20"/>
                <w:lang w:val="fr-FR"/>
              </w:rPr>
              <w:t>)</w:t>
            </w:r>
          </w:p>
          <w:p w14:paraId="7734C818" w14:textId="77777777" w:rsidR="00652118" w:rsidRPr="00652118" w:rsidRDefault="00652118" w:rsidP="00652118">
            <w:pPr>
              <w:rPr>
                <w:rFonts w:asciiTheme="minorHAnsi" w:hAnsiTheme="minorHAnsi"/>
                <w:sz w:val="20"/>
                <w:szCs w:val="20"/>
                <w:lang w:val="fr-FR"/>
              </w:rPr>
            </w:pPr>
          </w:p>
          <w:p w14:paraId="3EED38D4" w14:textId="77777777" w:rsidR="00652118" w:rsidRDefault="00652118" w:rsidP="00652118">
            <w:pPr>
              <w:rPr>
                <w:rFonts w:asciiTheme="minorHAnsi" w:hAnsiTheme="minorHAnsi"/>
                <w:sz w:val="20"/>
                <w:szCs w:val="20"/>
                <w:lang w:val="fr-FR"/>
              </w:rPr>
            </w:pPr>
            <w:r w:rsidRPr="00652118">
              <w:rPr>
                <w:rFonts w:asciiTheme="minorHAnsi" w:hAnsiTheme="minorHAnsi"/>
                <w:sz w:val="20"/>
                <w:szCs w:val="20"/>
                <w:lang w:val="fr-FR"/>
              </w:rPr>
              <w:t>«</w:t>
            </w:r>
            <w:r w:rsidR="00931633">
              <w:rPr>
                <w:rFonts w:asciiTheme="minorHAnsi" w:hAnsiTheme="minorHAnsi"/>
                <w:sz w:val="20"/>
                <w:szCs w:val="20"/>
                <w:lang w:val="fr-FR"/>
              </w:rPr>
              <w:t> </w:t>
            </w:r>
            <w:r w:rsidRPr="00652118">
              <w:rPr>
                <w:rFonts w:asciiTheme="minorHAnsi" w:hAnsiTheme="minorHAnsi"/>
                <w:sz w:val="20"/>
                <w:szCs w:val="20"/>
                <w:lang w:val="fr-FR"/>
              </w:rPr>
              <w:t xml:space="preserve">L’étude de cas en formation se définie </w:t>
            </w:r>
            <w:r w:rsidR="005A406E">
              <w:rPr>
                <w:rFonts w:asciiTheme="minorHAnsi" w:hAnsiTheme="minorHAnsi"/>
                <w:sz w:val="20"/>
                <w:szCs w:val="20"/>
                <w:lang w:val="fr-FR"/>
              </w:rPr>
              <w:t>[</w:t>
            </w:r>
            <w:r w:rsidR="00C83C6F" w:rsidRPr="00845928">
              <w:rPr>
                <w:rFonts w:asciiTheme="minorHAnsi" w:hAnsiTheme="minorHAnsi"/>
                <w:i/>
                <w:sz w:val="20"/>
                <w:szCs w:val="20"/>
                <w:lang w:val="fr-FR"/>
              </w:rPr>
              <w:t>sic</w:t>
            </w:r>
            <w:r w:rsidR="005A406E">
              <w:rPr>
                <w:rFonts w:ascii="Calibri" w:hAnsi="Calibri"/>
                <w:sz w:val="20"/>
                <w:szCs w:val="20"/>
                <w:lang w:val="fr-FR"/>
              </w:rPr>
              <w:t>]</w:t>
            </w:r>
            <w:r w:rsidR="005A406E">
              <w:rPr>
                <w:rFonts w:asciiTheme="minorHAnsi" w:hAnsiTheme="minorHAnsi"/>
                <w:sz w:val="20"/>
                <w:szCs w:val="20"/>
                <w:lang w:val="fr-FR"/>
              </w:rPr>
              <w:t xml:space="preserve"> </w:t>
            </w:r>
            <w:r w:rsidRPr="00652118">
              <w:rPr>
                <w:rFonts w:asciiTheme="minorHAnsi" w:hAnsiTheme="minorHAnsi"/>
                <w:sz w:val="20"/>
                <w:szCs w:val="20"/>
                <w:lang w:val="fr-FR"/>
              </w:rPr>
              <w:t>comme une situation problématique, issue de la réalité, présentée à une personne ou un groupe qui doit, par analyse et discussion, trouver une solu</w:t>
            </w:r>
            <w:r w:rsidR="00931633">
              <w:rPr>
                <w:rFonts w:asciiTheme="minorHAnsi" w:hAnsiTheme="minorHAnsi"/>
                <w:sz w:val="20"/>
                <w:szCs w:val="20"/>
                <w:lang w:val="fr-FR"/>
              </w:rPr>
              <w:t>tion réaliste au problème posé.</w:t>
            </w:r>
          </w:p>
          <w:p w14:paraId="2DA9FD73" w14:textId="77777777" w:rsidR="00B03242" w:rsidRPr="00652118" w:rsidRDefault="00B03242" w:rsidP="00B03242">
            <w:pPr>
              <w:ind w:left="-108"/>
              <w:rPr>
                <w:rFonts w:asciiTheme="minorHAnsi" w:hAnsiTheme="minorHAnsi"/>
                <w:sz w:val="20"/>
                <w:szCs w:val="20"/>
                <w:lang w:val="fr-FR"/>
              </w:rPr>
            </w:pPr>
          </w:p>
          <w:p w14:paraId="6D6CF5D9" w14:textId="77777777" w:rsidR="00652118" w:rsidRPr="00652118" w:rsidRDefault="00652118" w:rsidP="00253A0C">
            <w:pPr>
              <w:rPr>
                <w:rFonts w:asciiTheme="minorHAnsi" w:hAnsiTheme="minorHAnsi"/>
                <w:sz w:val="20"/>
                <w:szCs w:val="20"/>
              </w:rPr>
            </w:pPr>
            <w:r w:rsidRPr="00652118">
              <w:rPr>
                <w:rFonts w:asciiTheme="minorHAnsi" w:hAnsiTheme="minorHAnsi"/>
                <w:sz w:val="20"/>
                <w:szCs w:val="20"/>
                <w:lang w:val="fr-FR"/>
              </w:rPr>
              <w:t xml:space="preserve">En tout état de cause, </w:t>
            </w:r>
            <w:r w:rsidR="00253A0C">
              <w:rPr>
                <w:rFonts w:asciiTheme="minorHAnsi" w:hAnsiTheme="minorHAnsi"/>
                <w:sz w:val="20"/>
                <w:szCs w:val="20"/>
                <w:lang w:val="fr-FR"/>
              </w:rPr>
              <w:t>quelles</w:t>
            </w:r>
            <w:r w:rsidR="00253A0C" w:rsidRPr="00652118">
              <w:rPr>
                <w:rFonts w:asciiTheme="minorHAnsi" w:hAnsiTheme="minorHAnsi"/>
                <w:sz w:val="20"/>
                <w:szCs w:val="20"/>
                <w:lang w:val="fr-FR"/>
              </w:rPr>
              <w:t xml:space="preserve"> </w:t>
            </w:r>
            <w:r w:rsidRPr="00652118">
              <w:rPr>
                <w:rFonts w:asciiTheme="minorHAnsi" w:hAnsiTheme="minorHAnsi"/>
                <w:sz w:val="20"/>
                <w:szCs w:val="20"/>
                <w:lang w:val="fr-FR"/>
              </w:rPr>
              <w:t xml:space="preserve">que </w:t>
            </w:r>
            <w:r w:rsidR="00253A0C">
              <w:rPr>
                <w:rFonts w:asciiTheme="minorHAnsi" w:hAnsiTheme="minorHAnsi"/>
                <w:sz w:val="20"/>
                <w:szCs w:val="20"/>
                <w:lang w:val="fr-FR"/>
              </w:rPr>
              <w:t>soient</w:t>
            </w:r>
            <w:r w:rsidR="00253A0C" w:rsidRPr="00652118">
              <w:rPr>
                <w:rFonts w:asciiTheme="minorHAnsi" w:hAnsiTheme="minorHAnsi"/>
                <w:sz w:val="20"/>
                <w:szCs w:val="20"/>
                <w:lang w:val="fr-FR"/>
              </w:rPr>
              <w:t xml:space="preserve"> </w:t>
            </w:r>
            <w:r w:rsidRPr="00652118">
              <w:rPr>
                <w:rFonts w:asciiTheme="minorHAnsi" w:hAnsiTheme="minorHAnsi"/>
                <w:sz w:val="20"/>
                <w:szCs w:val="20"/>
                <w:lang w:val="fr-FR"/>
              </w:rPr>
              <w:t>sa forme, son envergure, sa difficulté de résolution et la durée nécessaire à son exploitation, un cas doit présenter la situation, l</w:t>
            </w:r>
            <w:r w:rsidR="005A406E">
              <w:rPr>
                <w:rFonts w:asciiTheme="minorHAnsi" w:hAnsiTheme="minorHAnsi"/>
                <w:sz w:val="20"/>
                <w:szCs w:val="20"/>
                <w:lang w:val="fr-FR"/>
              </w:rPr>
              <w:t>’</w:t>
            </w:r>
            <w:r w:rsidRPr="00652118">
              <w:rPr>
                <w:rFonts w:asciiTheme="minorHAnsi" w:hAnsiTheme="minorHAnsi"/>
                <w:sz w:val="20"/>
                <w:szCs w:val="20"/>
                <w:lang w:val="fr-FR"/>
              </w:rPr>
              <w:t>événement qui en est à l</w:t>
            </w:r>
            <w:r w:rsidR="005A406E">
              <w:rPr>
                <w:rFonts w:asciiTheme="minorHAnsi" w:hAnsiTheme="minorHAnsi"/>
                <w:sz w:val="20"/>
                <w:szCs w:val="20"/>
                <w:lang w:val="fr-FR"/>
              </w:rPr>
              <w:t>’</w:t>
            </w:r>
            <w:r w:rsidRPr="00652118">
              <w:rPr>
                <w:rFonts w:asciiTheme="minorHAnsi" w:hAnsiTheme="minorHAnsi"/>
                <w:sz w:val="20"/>
                <w:szCs w:val="20"/>
                <w:lang w:val="fr-FR"/>
              </w:rPr>
              <w:t>origine et ses évolutions successives. Il implique l</w:t>
            </w:r>
            <w:r w:rsidR="005A406E">
              <w:rPr>
                <w:rFonts w:asciiTheme="minorHAnsi" w:hAnsiTheme="minorHAnsi"/>
                <w:sz w:val="20"/>
                <w:szCs w:val="20"/>
                <w:lang w:val="fr-FR"/>
              </w:rPr>
              <w:t>’</w:t>
            </w:r>
            <w:r w:rsidRPr="00652118">
              <w:rPr>
                <w:rFonts w:asciiTheme="minorHAnsi" w:hAnsiTheme="minorHAnsi"/>
                <w:sz w:val="20"/>
                <w:szCs w:val="20"/>
                <w:lang w:val="fr-FR"/>
              </w:rPr>
              <w:t>analyse de cette situation, une ou plusieurs prises de décision, l’étude des conséquences de celle-ci et le choix des modalités d’exécution. En d’autres termes, une bonne étude de cas fait l’objet d’une conception assez rigoureuse.</w:t>
            </w:r>
            <w:r w:rsidR="00931633">
              <w:rPr>
                <w:rFonts w:asciiTheme="minorHAnsi" w:hAnsiTheme="minorHAnsi"/>
                <w:sz w:val="20"/>
                <w:szCs w:val="20"/>
                <w:lang w:val="fr-FR"/>
              </w:rPr>
              <w:t> </w:t>
            </w:r>
            <w:r w:rsidRPr="00652118">
              <w:rPr>
                <w:rFonts w:asciiTheme="minorHAnsi" w:hAnsiTheme="minorHAnsi"/>
                <w:sz w:val="20"/>
                <w:szCs w:val="20"/>
                <w:lang w:val="fr-FR"/>
              </w:rPr>
              <w:t>»</w:t>
            </w:r>
          </w:p>
        </w:tc>
      </w:tr>
    </w:tbl>
    <w:p w14:paraId="6016B7CB" w14:textId="77777777" w:rsidR="00652118" w:rsidRPr="00652118" w:rsidRDefault="00652118" w:rsidP="00652118">
      <w:pPr>
        <w:rPr>
          <w:rFonts w:asciiTheme="minorHAnsi" w:hAnsiTheme="minorHAnsi"/>
          <w:sz w:val="20"/>
          <w:szCs w:val="20"/>
        </w:rPr>
      </w:pPr>
    </w:p>
    <w:p w14:paraId="6295DCD5" w14:textId="77777777" w:rsidR="007B45B2" w:rsidRDefault="00652118" w:rsidP="008657E1">
      <w:pPr>
        <w:pStyle w:val="Formatlibre"/>
        <w:numPr>
          <w:ilvl w:val="0"/>
          <w:numId w:val="8"/>
        </w:numPr>
        <w:tabs>
          <w:tab w:val="left" w:pos="284"/>
        </w:tabs>
        <w:spacing w:after="120"/>
        <w:ind w:left="851" w:hanging="425"/>
        <w:jc w:val="both"/>
        <w:rPr>
          <w:rFonts w:asciiTheme="minorHAnsi" w:hAnsiTheme="minorHAnsi"/>
          <w:sz w:val="20"/>
        </w:rPr>
      </w:pPr>
      <w:r w:rsidRPr="00652118">
        <w:rPr>
          <w:rFonts w:asciiTheme="minorHAnsi" w:hAnsiTheme="minorHAnsi"/>
          <w:sz w:val="20"/>
        </w:rPr>
        <w:t>En quoi ce cas constitue-t-il un exemple ou un contre-exemple par rapport à l’approche du développement durable ou l’approche d</w:t>
      </w:r>
      <w:r w:rsidR="005A406E">
        <w:rPr>
          <w:rFonts w:asciiTheme="minorHAnsi" w:hAnsiTheme="minorHAnsi"/>
          <w:sz w:val="20"/>
        </w:rPr>
        <w:t>e</w:t>
      </w:r>
      <w:r w:rsidRPr="00652118">
        <w:rPr>
          <w:rFonts w:asciiTheme="minorHAnsi" w:hAnsiTheme="minorHAnsi"/>
          <w:sz w:val="20"/>
        </w:rPr>
        <w:t xml:space="preserve"> développement que vous ave</w:t>
      </w:r>
      <w:r w:rsidR="00931633">
        <w:rPr>
          <w:rFonts w:asciiTheme="minorHAnsi" w:hAnsiTheme="minorHAnsi"/>
          <w:sz w:val="20"/>
        </w:rPr>
        <w:t>z choisie?</w:t>
      </w:r>
      <w:r w:rsidR="00845928">
        <w:rPr>
          <w:rFonts w:asciiTheme="minorHAnsi" w:hAnsiTheme="minorHAnsi"/>
          <w:sz w:val="20"/>
        </w:rPr>
        <w:t xml:space="preserve"> </w:t>
      </w:r>
      <w:r w:rsidR="00845928" w:rsidRPr="007B45B2">
        <w:rPr>
          <w:rFonts w:asciiTheme="minorHAnsi" w:hAnsiTheme="minorHAnsi"/>
          <w:sz w:val="20"/>
        </w:rPr>
        <w:t>Justifiez votre position en vous appuyant sur des éléments concrets du cas.</w:t>
      </w:r>
    </w:p>
    <w:p w14:paraId="2A45BB69" w14:textId="77777777" w:rsidR="005577A9" w:rsidRDefault="00652118" w:rsidP="00621920">
      <w:pPr>
        <w:pStyle w:val="Formatlibre"/>
        <w:numPr>
          <w:ilvl w:val="0"/>
          <w:numId w:val="8"/>
        </w:numPr>
        <w:tabs>
          <w:tab w:val="left" w:pos="284"/>
        </w:tabs>
        <w:spacing w:after="120"/>
        <w:ind w:left="851" w:hanging="425"/>
        <w:jc w:val="both"/>
        <w:rPr>
          <w:rFonts w:asciiTheme="minorHAnsi" w:hAnsiTheme="minorHAnsi"/>
          <w:sz w:val="20"/>
        </w:rPr>
      </w:pPr>
      <w:r w:rsidRPr="007B45B2">
        <w:rPr>
          <w:rFonts w:asciiTheme="minorHAnsi" w:hAnsiTheme="minorHAnsi"/>
          <w:sz w:val="20"/>
        </w:rPr>
        <w:t>Si vous avez choisi une autre approche d</w:t>
      </w:r>
      <w:r w:rsidR="005A406E">
        <w:rPr>
          <w:rFonts w:asciiTheme="minorHAnsi" w:hAnsiTheme="minorHAnsi"/>
          <w:sz w:val="20"/>
        </w:rPr>
        <w:t>e</w:t>
      </w:r>
      <w:r w:rsidRPr="007B45B2">
        <w:rPr>
          <w:rFonts w:asciiTheme="minorHAnsi" w:hAnsiTheme="minorHAnsi"/>
          <w:sz w:val="20"/>
        </w:rPr>
        <w:t xml:space="preserve"> développement, remplacez</w:t>
      </w:r>
      <w:r w:rsidR="005A406E">
        <w:rPr>
          <w:rFonts w:asciiTheme="minorHAnsi" w:hAnsiTheme="minorHAnsi"/>
          <w:sz w:val="20"/>
        </w:rPr>
        <w:t>,</w:t>
      </w:r>
      <w:r w:rsidRPr="007B45B2">
        <w:rPr>
          <w:rFonts w:asciiTheme="minorHAnsi" w:hAnsiTheme="minorHAnsi"/>
          <w:sz w:val="20"/>
        </w:rPr>
        <w:t xml:space="preserve"> au besoin</w:t>
      </w:r>
      <w:r w:rsidR="005A406E">
        <w:rPr>
          <w:rFonts w:asciiTheme="minorHAnsi" w:hAnsiTheme="minorHAnsi"/>
          <w:sz w:val="20"/>
        </w:rPr>
        <w:t>,</w:t>
      </w:r>
      <w:r w:rsidRPr="007B45B2">
        <w:rPr>
          <w:rFonts w:asciiTheme="minorHAnsi" w:hAnsiTheme="minorHAnsi"/>
          <w:sz w:val="20"/>
        </w:rPr>
        <w:t xml:space="preserve"> ces concepts par d’autres plus pertinents.</w:t>
      </w:r>
    </w:p>
    <w:p w14:paraId="5033716D" w14:textId="77777777" w:rsidR="005577A9" w:rsidRDefault="00652118" w:rsidP="00621920">
      <w:pPr>
        <w:pStyle w:val="Formatlibre"/>
        <w:numPr>
          <w:ilvl w:val="0"/>
          <w:numId w:val="8"/>
        </w:numPr>
        <w:tabs>
          <w:tab w:val="left" w:pos="284"/>
        </w:tabs>
        <w:spacing w:after="120"/>
        <w:ind w:left="851" w:hanging="425"/>
        <w:jc w:val="both"/>
        <w:rPr>
          <w:rFonts w:asciiTheme="minorHAnsi" w:hAnsiTheme="minorHAnsi"/>
          <w:sz w:val="20"/>
        </w:rPr>
      </w:pPr>
      <w:r w:rsidRPr="005577A9">
        <w:rPr>
          <w:rFonts w:asciiTheme="minorHAnsi" w:hAnsiTheme="minorHAnsi"/>
          <w:sz w:val="20"/>
        </w:rPr>
        <w:t xml:space="preserve">En quoi ce cas </w:t>
      </w:r>
      <w:r w:rsidR="0014046C">
        <w:rPr>
          <w:rFonts w:asciiTheme="minorHAnsi" w:hAnsiTheme="minorHAnsi"/>
          <w:sz w:val="20"/>
        </w:rPr>
        <w:t>reflète-t</w:t>
      </w:r>
      <w:r w:rsidRPr="005577A9">
        <w:rPr>
          <w:rFonts w:asciiTheme="minorHAnsi" w:hAnsiTheme="minorHAnsi"/>
          <w:sz w:val="20"/>
        </w:rPr>
        <w:t xml:space="preserve">-il ou non la notion de besoin et </w:t>
      </w:r>
      <w:r w:rsidR="0014046C">
        <w:rPr>
          <w:rFonts w:asciiTheme="minorHAnsi" w:hAnsiTheme="minorHAnsi"/>
          <w:sz w:val="20"/>
        </w:rPr>
        <w:t>les</w:t>
      </w:r>
      <w:r w:rsidR="0014046C" w:rsidRPr="005577A9">
        <w:rPr>
          <w:rFonts w:asciiTheme="minorHAnsi" w:hAnsiTheme="minorHAnsi"/>
          <w:sz w:val="20"/>
        </w:rPr>
        <w:t xml:space="preserve"> </w:t>
      </w:r>
      <w:r w:rsidRPr="005577A9">
        <w:rPr>
          <w:rFonts w:asciiTheme="minorHAnsi" w:hAnsiTheme="minorHAnsi"/>
          <w:sz w:val="20"/>
        </w:rPr>
        <w:t>principes qui lui sont associés?</w:t>
      </w:r>
    </w:p>
    <w:p w14:paraId="60934AF9" w14:textId="77777777" w:rsidR="005577A9" w:rsidRDefault="00652118" w:rsidP="00621920">
      <w:pPr>
        <w:pStyle w:val="Formatlibre"/>
        <w:numPr>
          <w:ilvl w:val="0"/>
          <w:numId w:val="8"/>
        </w:numPr>
        <w:tabs>
          <w:tab w:val="left" w:pos="284"/>
        </w:tabs>
        <w:spacing w:after="120"/>
        <w:ind w:left="851" w:hanging="425"/>
        <w:jc w:val="both"/>
        <w:rPr>
          <w:rFonts w:asciiTheme="minorHAnsi" w:hAnsiTheme="minorHAnsi"/>
          <w:sz w:val="20"/>
        </w:rPr>
      </w:pPr>
      <w:r w:rsidRPr="005577A9">
        <w:rPr>
          <w:rFonts w:asciiTheme="minorHAnsi" w:hAnsiTheme="minorHAnsi"/>
          <w:sz w:val="20"/>
        </w:rPr>
        <w:t xml:space="preserve">En quoi ce cas </w:t>
      </w:r>
      <w:r w:rsidR="0014046C">
        <w:rPr>
          <w:rFonts w:asciiTheme="minorHAnsi" w:hAnsiTheme="minorHAnsi"/>
          <w:sz w:val="20"/>
        </w:rPr>
        <w:t>reflète-t</w:t>
      </w:r>
      <w:r w:rsidRPr="005577A9">
        <w:rPr>
          <w:rFonts w:asciiTheme="minorHAnsi" w:hAnsiTheme="minorHAnsi"/>
          <w:sz w:val="20"/>
        </w:rPr>
        <w:t>-il ou non la notion de filière</w:t>
      </w:r>
      <w:r w:rsidR="005A406E">
        <w:rPr>
          <w:rFonts w:asciiTheme="minorHAnsi" w:hAnsiTheme="minorHAnsi"/>
          <w:sz w:val="20"/>
        </w:rPr>
        <w:t>s</w:t>
      </w:r>
      <w:r w:rsidRPr="005577A9">
        <w:rPr>
          <w:rFonts w:asciiTheme="minorHAnsi" w:hAnsiTheme="minorHAnsi"/>
          <w:sz w:val="20"/>
        </w:rPr>
        <w:t xml:space="preserve"> de progrès et </w:t>
      </w:r>
      <w:r w:rsidR="0014046C">
        <w:rPr>
          <w:rFonts w:asciiTheme="minorHAnsi" w:hAnsiTheme="minorHAnsi"/>
          <w:sz w:val="20"/>
        </w:rPr>
        <w:t>les</w:t>
      </w:r>
      <w:r w:rsidR="0014046C" w:rsidRPr="005577A9">
        <w:rPr>
          <w:rFonts w:asciiTheme="minorHAnsi" w:hAnsiTheme="minorHAnsi"/>
          <w:sz w:val="20"/>
        </w:rPr>
        <w:t xml:space="preserve"> </w:t>
      </w:r>
      <w:r w:rsidRPr="005577A9">
        <w:rPr>
          <w:rFonts w:asciiTheme="minorHAnsi" w:hAnsiTheme="minorHAnsi"/>
          <w:sz w:val="20"/>
        </w:rPr>
        <w:t>principes qui lui sont associés?</w:t>
      </w:r>
    </w:p>
    <w:p w14:paraId="0DB00D46" w14:textId="77777777" w:rsidR="005577A9" w:rsidRDefault="00652118" w:rsidP="00621920">
      <w:pPr>
        <w:pStyle w:val="Formatlibre"/>
        <w:numPr>
          <w:ilvl w:val="0"/>
          <w:numId w:val="8"/>
        </w:numPr>
        <w:tabs>
          <w:tab w:val="left" w:pos="284"/>
        </w:tabs>
        <w:spacing w:after="120"/>
        <w:ind w:left="851" w:hanging="425"/>
        <w:jc w:val="both"/>
        <w:rPr>
          <w:rFonts w:asciiTheme="minorHAnsi" w:hAnsiTheme="minorHAnsi"/>
          <w:sz w:val="20"/>
        </w:rPr>
      </w:pPr>
      <w:r w:rsidRPr="005577A9">
        <w:rPr>
          <w:rFonts w:asciiTheme="minorHAnsi" w:hAnsiTheme="minorHAnsi"/>
          <w:sz w:val="20"/>
        </w:rPr>
        <w:t xml:space="preserve">En quoi ce cas </w:t>
      </w:r>
      <w:r w:rsidR="0014046C">
        <w:rPr>
          <w:rFonts w:asciiTheme="minorHAnsi" w:hAnsiTheme="minorHAnsi"/>
          <w:sz w:val="20"/>
        </w:rPr>
        <w:t>reflète-t</w:t>
      </w:r>
      <w:r w:rsidRPr="005577A9">
        <w:rPr>
          <w:rFonts w:asciiTheme="minorHAnsi" w:hAnsiTheme="minorHAnsi"/>
          <w:sz w:val="20"/>
        </w:rPr>
        <w:t xml:space="preserve">-il ou non la notion de gestion participative et </w:t>
      </w:r>
      <w:r w:rsidR="0014046C">
        <w:rPr>
          <w:rFonts w:asciiTheme="minorHAnsi" w:hAnsiTheme="minorHAnsi"/>
          <w:sz w:val="20"/>
        </w:rPr>
        <w:t>les</w:t>
      </w:r>
      <w:r w:rsidR="0014046C" w:rsidRPr="005577A9">
        <w:rPr>
          <w:rFonts w:asciiTheme="minorHAnsi" w:hAnsiTheme="minorHAnsi"/>
          <w:sz w:val="20"/>
        </w:rPr>
        <w:t xml:space="preserve"> </w:t>
      </w:r>
      <w:r w:rsidRPr="005577A9">
        <w:rPr>
          <w:rFonts w:asciiTheme="minorHAnsi" w:hAnsiTheme="minorHAnsi"/>
          <w:sz w:val="20"/>
        </w:rPr>
        <w:t>principes qui lui sont associés?</w:t>
      </w:r>
    </w:p>
    <w:p w14:paraId="35F9EF9A" w14:textId="77777777" w:rsidR="005577A9" w:rsidRDefault="00652118" w:rsidP="00621920">
      <w:pPr>
        <w:pStyle w:val="Formatlibre"/>
        <w:numPr>
          <w:ilvl w:val="0"/>
          <w:numId w:val="8"/>
        </w:numPr>
        <w:tabs>
          <w:tab w:val="left" w:pos="284"/>
        </w:tabs>
        <w:spacing w:after="120"/>
        <w:ind w:left="851" w:hanging="425"/>
        <w:jc w:val="both"/>
        <w:rPr>
          <w:rFonts w:asciiTheme="minorHAnsi" w:hAnsiTheme="minorHAnsi"/>
          <w:sz w:val="20"/>
        </w:rPr>
      </w:pPr>
      <w:r w:rsidRPr="005577A9">
        <w:rPr>
          <w:rFonts w:asciiTheme="minorHAnsi" w:hAnsiTheme="minorHAnsi"/>
          <w:sz w:val="20"/>
        </w:rPr>
        <w:t xml:space="preserve">En quoi ce cas </w:t>
      </w:r>
      <w:r w:rsidR="0014046C">
        <w:rPr>
          <w:rFonts w:asciiTheme="minorHAnsi" w:hAnsiTheme="minorHAnsi"/>
          <w:sz w:val="20"/>
        </w:rPr>
        <w:t>reflète-t</w:t>
      </w:r>
      <w:r w:rsidRPr="005577A9">
        <w:rPr>
          <w:rFonts w:asciiTheme="minorHAnsi" w:hAnsiTheme="minorHAnsi"/>
          <w:sz w:val="20"/>
        </w:rPr>
        <w:t xml:space="preserve">-il ou non l’analyse du contexte de formation et </w:t>
      </w:r>
      <w:r w:rsidR="0014046C">
        <w:rPr>
          <w:rFonts w:asciiTheme="minorHAnsi" w:hAnsiTheme="minorHAnsi"/>
          <w:sz w:val="20"/>
        </w:rPr>
        <w:t>les</w:t>
      </w:r>
      <w:r w:rsidR="0014046C" w:rsidRPr="005577A9">
        <w:rPr>
          <w:rFonts w:asciiTheme="minorHAnsi" w:hAnsiTheme="minorHAnsi"/>
          <w:sz w:val="20"/>
        </w:rPr>
        <w:t xml:space="preserve"> </w:t>
      </w:r>
      <w:r w:rsidRPr="005577A9">
        <w:rPr>
          <w:rFonts w:asciiTheme="minorHAnsi" w:hAnsiTheme="minorHAnsi"/>
          <w:sz w:val="20"/>
        </w:rPr>
        <w:t>principes qui lui sont associés?</w:t>
      </w:r>
    </w:p>
    <w:p w14:paraId="5069B120" w14:textId="77777777" w:rsidR="005577A9" w:rsidRDefault="00652118" w:rsidP="00621920">
      <w:pPr>
        <w:pStyle w:val="Formatlibre"/>
        <w:numPr>
          <w:ilvl w:val="0"/>
          <w:numId w:val="8"/>
        </w:numPr>
        <w:tabs>
          <w:tab w:val="left" w:pos="284"/>
        </w:tabs>
        <w:spacing w:after="120"/>
        <w:ind w:left="851" w:hanging="425"/>
        <w:jc w:val="both"/>
        <w:rPr>
          <w:rFonts w:asciiTheme="minorHAnsi" w:hAnsiTheme="minorHAnsi"/>
          <w:sz w:val="20"/>
        </w:rPr>
      </w:pPr>
      <w:r w:rsidRPr="005577A9">
        <w:rPr>
          <w:rFonts w:asciiTheme="minorHAnsi" w:hAnsiTheme="minorHAnsi"/>
          <w:sz w:val="20"/>
        </w:rPr>
        <w:t xml:space="preserve">En quoi ce cas </w:t>
      </w:r>
      <w:r w:rsidR="0014046C">
        <w:rPr>
          <w:rFonts w:asciiTheme="minorHAnsi" w:hAnsiTheme="minorHAnsi"/>
          <w:sz w:val="20"/>
        </w:rPr>
        <w:t>reflète-t</w:t>
      </w:r>
      <w:r w:rsidRPr="005577A9">
        <w:rPr>
          <w:rFonts w:asciiTheme="minorHAnsi" w:hAnsiTheme="minorHAnsi"/>
          <w:sz w:val="20"/>
        </w:rPr>
        <w:t xml:space="preserve">-il ou non la notion de design de formation et </w:t>
      </w:r>
      <w:r w:rsidR="0014046C">
        <w:rPr>
          <w:rFonts w:asciiTheme="minorHAnsi" w:hAnsiTheme="minorHAnsi"/>
          <w:sz w:val="20"/>
        </w:rPr>
        <w:t>les</w:t>
      </w:r>
      <w:r w:rsidR="0014046C" w:rsidRPr="005577A9">
        <w:rPr>
          <w:rFonts w:asciiTheme="minorHAnsi" w:hAnsiTheme="minorHAnsi"/>
          <w:sz w:val="20"/>
        </w:rPr>
        <w:t xml:space="preserve"> </w:t>
      </w:r>
      <w:r w:rsidRPr="005577A9">
        <w:rPr>
          <w:rFonts w:asciiTheme="minorHAnsi" w:hAnsiTheme="minorHAnsi"/>
          <w:sz w:val="20"/>
        </w:rPr>
        <w:t>principes qui lui sont associés?</w:t>
      </w:r>
    </w:p>
    <w:p w14:paraId="01BCEBB9" w14:textId="77777777" w:rsidR="00472004" w:rsidRDefault="00652118" w:rsidP="00621920">
      <w:pPr>
        <w:pStyle w:val="Formatlibre"/>
        <w:numPr>
          <w:ilvl w:val="0"/>
          <w:numId w:val="8"/>
        </w:numPr>
        <w:tabs>
          <w:tab w:val="left" w:pos="284"/>
        </w:tabs>
        <w:spacing w:after="120"/>
        <w:ind w:left="851" w:hanging="425"/>
        <w:jc w:val="both"/>
        <w:rPr>
          <w:rFonts w:asciiTheme="minorHAnsi" w:hAnsiTheme="minorHAnsi"/>
          <w:sz w:val="20"/>
        </w:rPr>
      </w:pPr>
      <w:r w:rsidRPr="005577A9">
        <w:rPr>
          <w:rFonts w:asciiTheme="minorHAnsi" w:hAnsiTheme="minorHAnsi"/>
          <w:sz w:val="20"/>
        </w:rPr>
        <w:t>Résumez en quelques phrases votre position par rapport au cas que vous avez analysé</w:t>
      </w:r>
      <w:r w:rsidR="005A406E">
        <w:rPr>
          <w:rFonts w:asciiTheme="minorHAnsi" w:hAnsiTheme="minorHAnsi"/>
          <w:sz w:val="20"/>
        </w:rPr>
        <w:t>.</w:t>
      </w:r>
    </w:p>
    <w:p w14:paraId="47ABDC8B" w14:textId="77777777" w:rsidR="00472004" w:rsidRDefault="00472004">
      <w:pPr>
        <w:spacing w:after="200" w:line="276" w:lineRule="auto"/>
        <w:jc w:val="left"/>
        <w:rPr>
          <w:rFonts w:asciiTheme="minorHAnsi" w:eastAsia="ヒラギノ角ゴ Pro W3" w:hAnsiTheme="minorHAnsi"/>
          <w:color w:val="000000"/>
          <w:sz w:val="20"/>
          <w:szCs w:val="20"/>
          <w:lang w:eastAsia="fr-CA"/>
        </w:rPr>
      </w:pPr>
      <w:r>
        <w:rPr>
          <w:rFonts w:asciiTheme="minorHAnsi" w:hAnsiTheme="minorHAnsi"/>
          <w:sz w:val="20"/>
        </w:rPr>
        <w:br w:type="page"/>
      </w:r>
    </w:p>
    <w:p w14:paraId="27388D27" w14:textId="77777777" w:rsidR="00652118" w:rsidRPr="00652118" w:rsidRDefault="00621920" w:rsidP="00621920">
      <w:pPr>
        <w:pStyle w:val="EDU6014question"/>
      </w:pPr>
      <w:r>
        <w:lastRenderedPageBreak/>
        <w:t>45.</w:t>
      </w:r>
      <w:r>
        <w:tab/>
      </w:r>
      <w:r w:rsidR="00652118" w:rsidRPr="00652118">
        <w:t xml:space="preserve">Dans cette activité, </w:t>
      </w:r>
      <w:r w:rsidR="005577A9">
        <w:t>nous vous proposons</w:t>
      </w:r>
      <w:r w:rsidR="00652118" w:rsidRPr="00652118">
        <w:t xml:space="preserve"> </w:t>
      </w:r>
      <w:r w:rsidR="005577A9">
        <w:t>d’</w:t>
      </w:r>
      <w:r w:rsidR="00652118" w:rsidRPr="00652118">
        <w:t xml:space="preserve">esquisser ce que devrait être la formation en situation de développement, </w:t>
      </w:r>
      <w:r w:rsidR="005577A9">
        <w:t>pour</w:t>
      </w:r>
      <w:r w:rsidR="00652118" w:rsidRPr="00652118">
        <w:t xml:space="preserve"> qu’elle réponde à la fois </w:t>
      </w:r>
      <w:r w:rsidR="00845928">
        <w:t>aux objectifs d’</w:t>
      </w:r>
      <w:r w:rsidR="00652118" w:rsidRPr="00652118">
        <w:t>une approche particulière d</w:t>
      </w:r>
      <w:r w:rsidR="009C5A75">
        <w:t>e</w:t>
      </w:r>
      <w:r w:rsidR="00652118" w:rsidRPr="00652118">
        <w:t xml:space="preserve"> dévelop</w:t>
      </w:r>
      <w:r w:rsidR="007F7804">
        <w:softHyphen/>
      </w:r>
      <w:r w:rsidR="00652118" w:rsidRPr="00652118">
        <w:t>pement et aux exigences d’une situation particulière.</w:t>
      </w:r>
    </w:p>
    <w:p w14:paraId="3F8BD4AE" w14:textId="77777777" w:rsidR="00621920" w:rsidRDefault="00652118" w:rsidP="00621920">
      <w:pPr>
        <w:pStyle w:val="EDU6014questionniveau2"/>
      </w:pPr>
      <w:r w:rsidRPr="00652118">
        <w:t>Vous avez déjà examiné sur un plan plus théorique</w:t>
      </w:r>
      <w:r w:rsidR="009C5A75">
        <w:t>,</w:t>
      </w:r>
      <w:r w:rsidRPr="00652118">
        <w:t xml:space="preserve"> puis </w:t>
      </w:r>
      <w:r w:rsidR="009C5A75">
        <w:t>au moyen d’</w:t>
      </w:r>
      <w:r w:rsidRPr="00652118">
        <w:t xml:space="preserve">un cas, une approche de la formation qui </w:t>
      </w:r>
      <w:r w:rsidR="009C5A75">
        <w:t>vise</w:t>
      </w:r>
      <w:r w:rsidR="009C5A75" w:rsidRPr="00652118">
        <w:t xml:space="preserve"> </w:t>
      </w:r>
      <w:r w:rsidRPr="00652118">
        <w:t xml:space="preserve">à la fois </w:t>
      </w:r>
      <w:r w:rsidR="009C5A75">
        <w:t xml:space="preserve">à </w:t>
      </w:r>
      <w:r w:rsidRPr="00652118">
        <w:t>être efficace, systématique, fondée sur l’analyse d’une situation donnée</w:t>
      </w:r>
      <w:r w:rsidR="009C5A75">
        <w:t xml:space="preserve"> et</w:t>
      </w:r>
      <w:r w:rsidRPr="00652118">
        <w:t xml:space="preserve"> </w:t>
      </w:r>
      <w:r w:rsidR="00DD21FD">
        <w:t>l</w:t>
      </w:r>
      <w:r w:rsidRPr="00652118">
        <w:t>es retombées sur le développement, qui est ancrée dans une conception du développement durable, mais qui souffre des raccourcis du paradigme industriel de la société. Vous avez suggéré des manières de l’accommoder</w:t>
      </w:r>
      <w:r w:rsidR="00DD21FD">
        <w:t xml:space="preserve"> et</w:t>
      </w:r>
      <w:r w:rsidRPr="00652118">
        <w:t xml:space="preserve"> de l’améliorer, ou </w:t>
      </w:r>
      <w:r w:rsidR="00DD21FD" w:rsidRPr="00652118">
        <w:t xml:space="preserve">encore </w:t>
      </w:r>
      <w:r w:rsidR="00DD21FD">
        <w:t>vous avez fait une autre</w:t>
      </w:r>
      <w:r w:rsidR="00536EC4">
        <w:t xml:space="preserve"> proposition</w:t>
      </w:r>
      <w:r w:rsidRPr="00652118">
        <w:t>, inspiré</w:t>
      </w:r>
      <w:r w:rsidR="00536EC4">
        <w:t>e</w:t>
      </w:r>
      <w:r w:rsidRPr="00652118">
        <w:t xml:space="preserve"> </w:t>
      </w:r>
      <w:r w:rsidR="00DD21FD">
        <w:t>d’</w:t>
      </w:r>
      <w:r w:rsidRPr="00652118">
        <w:t>une autre approche d</w:t>
      </w:r>
      <w:r w:rsidR="00536EC4">
        <w:t>e</w:t>
      </w:r>
      <w:r w:rsidRPr="00652118">
        <w:t xml:space="preserve"> développement.</w:t>
      </w:r>
    </w:p>
    <w:p w14:paraId="726AE3EF" w14:textId="77777777" w:rsidR="00652118" w:rsidRPr="00652118" w:rsidRDefault="00652118" w:rsidP="00621920">
      <w:pPr>
        <w:pStyle w:val="EDU6014questionniveau2"/>
      </w:pPr>
      <w:r w:rsidRPr="00652118">
        <w:t>Il s’agit ici de formaliser votre réflexion sur ce que devrait être la formation au service du développement.</w:t>
      </w:r>
    </w:p>
    <w:p w14:paraId="09B74808" w14:textId="77777777" w:rsidR="00493C90" w:rsidRDefault="00652118" w:rsidP="00671EFC">
      <w:pPr>
        <w:pStyle w:val="Formatlibre"/>
        <w:numPr>
          <w:ilvl w:val="0"/>
          <w:numId w:val="9"/>
        </w:numPr>
        <w:tabs>
          <w:tab w:val="left" w:pos="284"/>
        </w:tabs>
        <w:spacing w:after="120"/>
        <w:ind w:left="851" w:hanging="425"/>
        <w:jc w:val="both"/>
        <w:rPr>
          <w:rFonts w:asciiTheme="minorHAnsi" w:hAnsiTheme="minorHAnsi"/>
          <w:sz w:val="20"/>
        </w:rPr>
      </w:pPr>
      <w:r w:rsidRPr="00652118">
        <w:rPr>
          <w:rFonts w:asciiTheme="minorHAnsi" w:hAnsiTheme="minorHAnsi"/>
          <w:sz w:val="20"/>
        </w:rPr>
        <w:t>Quelle philosophie du développement devrait l’inspirer? Quelles valeurs devrait-elle véhiculer?</w:t>
      </w:r>
    </w:p>
    <w:p w14:paraId="5753064A" w14:textId="77777777" w:rsidR="00493C90" w:rsidRDefault="00652118" w:rsidP="00671EFC">
      <w:pPr>
        <w:pStyle w:val="Formatlibre"/>
        <w:numPr>
          <w:ilvl w:val="0"/>
          <w:numId w:val="9"/>
        </w:numPr>
        <w:tabs>
          <w:tab w:val="left" w:pos="284"/>
        </w:tabs>
        <w:spacing w:after="120"/>
        <w:ind w:left="851" w:hanging="425"/>
        <w:jc w:val="both"/>
        <w:rPr>
          <w:rFonts w:asciiTheme="minorHAnsi" w:hAnsiTheme="minorHAnsi"/>
          <w:sz w:val="20"/>
        </w:rPr>
      </w:pPr>
      <w:r w:rsidRPr="00493C90">
        <w:rPr>
          <w:rFonts w:asciiTheme="minorHAnsi" w:hAnsiTheme="minorHAnsi"/>
          <w:sz w:val="20"/>
        </w:rPr>
        <w:t>Quelles finalités devrait-elle poursuivre?</w:t>
      </w:r>
    </w:p>
    <w:p w14:paraId="2725253E" w14:textId="77777777" w:rsidR="00652118" w:rsidRPr="00493C90" w:rsidRDefault="00652118" w:rsidP="00671EFC">
      <w:pPr>
        <w:pStyle w:val="Formatlibre"/>
        <w:numPr>
          <w:ilvl w:val="0"/>
          <w:numId w:val="9"/>
        </w:numPr>
        <w:tabs>
          <w:tab w:val="left" w:pos="284"/>
        </w:tabs>
        <w:spacing w:after="120"/>
        <w:ind w:left="851" w:hanging="425"/>
        <w:jc w:val="both"/>
        <w:rPr>
          <w:rFonts w:asciiTheme="minorHAnsi" w:hAnsiTheme="minorHAnsi"/>
          <w:sz w:val="20"/>
        </w:rPr>
      </w:pPr>
      <w:r w:rsidRPr="00493C90">
        <w:rPr>
          <w:rFonts w:asciiTheme="minorHAnsi" w:hAnsiTheme="minorHAnsi"/>
          <w:sz w:val="20"/>
        </w:rPr>
        <w:t>Comment devrait-elle être organisée? À qui devrait-on en confier la planification, la réalisation et l’évaluation? À qui devrait-elle répondre de ses succès et de ses échecs?</w:t>
      </w:r>
    </w:p>
    <w:p w14:paraId="571285A0" w14:textId="77777777" w:rsidR="003C7F39" w:rsidRPr="00931633" w:rsidRDefault="00B74F80" w:rsidP="00671EFC">
      <w:pPr>
        <w:pStyle w:val="EDU6014T3"/>
        <w:ind w:left="426" w:hanging="426"/>
        <w:rPr>
          <w:rFonts w:eastAsiaTheme="majorEastAsia"/>
          <w:lang w:eastAsia="fr-CA"/>
        </w:rPr>
      </w:pPr>
      <w:bookmarkStart w:id="15" w:name="_Toc267820772"/>
      <w:r>
        <w:rPr>
          <w:rFonts w:eastAsiaTheme="majorEastAsia"/>
          <w:lang w:eastAsia="fr-CA"/>
        </w:rPr>
        <w:t>3.3</w:t>
      </w:r>
      <w:r>
        <w:rPr>
          <w:rFonts w:eastAsiaTheme="majorEastAsia"/>
          <w:lang w:eastAsia="fr-CA"/>
        </w:rPr>
        <w:tab/>
      </w:r>
      <w:r w:rsidR="003C7F39" w:rsidRPr="00931633">
        <w:rPr>
          <w:rFonts w:eastAsiaTheme="majorEastAsia"/>
          <w:lang w:eastAsia="fr-CA"/>
        </w:rPr>
        <w:t>L’élaboration d’un cahier des charges pour une formation en contexte de développement</w:t>
      </w:r>
      <w:bookmarkEnd w:id="15"/>
    </w:p>
    <w:p w14:paraId="7C9D3D9D" w14:textId="77777777" w:rsidR="008772E2" w:rsidRDefault="00B03242" w:rsidP="00B03242">
      <w:pPr>
        <w:pStyle w:val="EDU6014question"/>
      </w:pPr>
      <w:bookmarkStart w:id="16" w:name="_Toc349734549"/>
      <w:r>
        <w:t>46.</w:t>
      </w:r>
      <w:r>
        <w:tab/>
      </w:r>
      <w:r w:rsidR="003C7F39" w:rsidRPr="003C7F39">
        <w:t>Faites le design pédagogique</w:t>
      </w:r>
      <w:r w:rsidR="003C7F39">
        <w:t xml:space="preserve"> d’une</w:t>
      </w:r>
      <w:r w:rsidR="003C7F39" w:rsidRPr="003C7F39">
        <w:t xml:space="preserve"> formation</w:t>
      </w:r>
      <w:bookmarkEnd w:id="16"/>
      <w:r w:rsidR="003C7F39">
        <w:t xml:space="preserve">! </w:t>
      </w:r>
      <w:r w:rsidR="003C7F39" w:rsidRPr="003C7F39">
        <w:t xml:space="preserve">Cette activité </w:t>
      </w:r>
      <w:r w:rsidR="00C4036E">
        <w:t xml:space="preserve">vous </w:t>
      </w:r>
      <w:r w:rsidR="003C7F39" w:rsidRPr="003C7F39">
        <w:t xml:space="preserve">prépare directement </w:t>
      </w:r>
      <w:r w:rsidR="00C4036E">
        <w:t xml:space="preserve">à accomplir </w:t>
      </w:r>
      <w:r w:rsidR="003C7F39" w:rsidRPr="003C7F39">
        <w:t>le travail noté</w:t>
      </w:r>
      <w:r w:rsidR="00536EC4">
        <w:t> </w:t>
      </w:r>
      <w:r w:rsidR="003C7F39" w:rsidRPr="003C7F39">
        <w:t xml:space="preserve">3. Elle est adaptée de l’outil de rédaction d’un </w:t>
      </w:r>
      <w:hyperlink r:id="rId19" w:history="1">
        <w:r w:rsidR="003C7F39" w:rsidRPr="003C7F39">
          <w:rPr>
            <w:rStyle w:val="Lienhypertexte"/>
          </w:rPr>
          <w:t>cahier des charges du dispositif</w:t>
        </w:r>
        <w:r w:rsidR="00536EC4">
          <w:rPr>
            <w:rStyle w:val="Lienhypertexte"/>
          </w:rPr>
          <w:t> </w:t>
        </w:r>
        <w:r w:rsidR="003C7F39" w:rsidRPr="003C7F39">
          <w:rPr>
            <w:rStyle w:val="Lienhypertexte"/>
          </w:rPr>
          <w:t>FOAD</w:t>
        </w:r>
      </w:hyperlink>
      <w:r w:rsidR="003C7F39" w:rsidRPr="003C7F39">
        <w:t xml:space="preserve"> de l’Université </w:t>
      </w:r>
      <w:r w:rsidR="00536EC4">
        <w:t xml:space="preserve">de </w:t>
      </w:r>
      <w:r w:rsidR="003C7F39" w:rsidRPr="003C7F39">
        <w:t>technologi</w:t>
      </w:r>
      <w:r w:rsidR="00536EC4">
        <w:t>e de</w:t>
      </w:r>
      <w:r w:rsidR="003C7F39" w:rsidRPr="003C7F39">
        <w:t xml:space="preserve"> Compiègne</w:t>
      </w:r>
      <w:r w:rsidR="003C7F39">
        <w:t>.</w:t>
      </w:r>
    </w:p>
    <w:p w14:paraId="37519EDB" w14:textId="77777777" w:rsidR="003C7F39" w:rsidRPr="008772E2" w:rsidRDefault="003C7F39" w:rsidP="009C4B58">
      <w:pPr>
        <w:pStyle w:val="Formatlibre"/>
        <w:numPr>
          <w:ilvl w:val="0"/>
          <w:numId w:val="11"/>
        </w:numPr>
        <w:tabs>
          <w:tab w:val="left" w:pos="284"/>
        </w:tabs>
        <w:spacing w:after="120"/>
        <w:jc w:val="both"/>
        <w:rPr>
          <w:rFonts w:asciiTheme="minorHAnsi" w:hAnsiTheme="minorHAnsi"/>
          <w:sz w:val="20"/>
        </w:rPr>
      </w:pPr>
      <w:r w:rsidRPr="008772E2">
        <w:rPr>
          <w:rFonts w:asciiTheme="minorHAnsi" w:hAnsiTheme="minorHAnsi"/>
          <w:sz w:val="20"/>
        </w:rPr>
        <w:t>Rappelez les grandes lignes du projet et le rôle qu’y joue la formation.</w:t>
      </w:r>
    </w:p>
    <w:tbl>
      <w:tblPr>
        <w:tblStyle w:val="Grille"/>
        <w:tblW w:w="0" w:type="auto"/>
        <w:tblInd w:w="911" w:type="dxa"/>
        <w:tblLook w:val="04A0" w:firstRow="1" w:lastRow="0" w:firstColumn="1" w:lastColumn="0" w:noHBand="0" w:noVBand="1"/>
      </w:tblPr>
      <w:tblGrid>
        <w:gridCol w:w="5670"/>
      </w:tblGrid>
      <w:tr w:rsidR="003C7F39" w:rsidRPr="008772E2" w14:paraId="203031F7" w14:textId="77777777" w:rsidTr="00B03242">
        <w:tc>
          <w:tcPr>
            <w:tcW w:w="5670" w:type="dxa"/>
            <w:shd w:val="clear" w:color="auto" w:fill="F2F2F2" w:themeFill="background1" w:themeFillShade="F2"/>
          </w:tcPr>
          <w:p w14:paraId="514803E9" w14:textId="77777777" w:rsidR="003C7F39" w:rsidRPr="008772E2" w:rsidRDefault="003C7F39" w:rsidP="009C4B58">
            <w:pPr>
              <w:pStyle w:val="Paragraphedeliste"/>
              <w:numPr>
                <w:ilvl w:val="0"/>
                <w:numId w:val="12"/>
              </w:numPr>
              <w:spacing w:before="120"/>
              <w:ind w:left="714" w:hanging="357"/>
              <w:contextualSpacing w:val="0"/>
              <w:rPr>
                <w:rFonts w:ascii="Century Gothic" w:hAnsi="Century Gothic"/>
                <w:sz w:val="16"/>
                <w:szCs w:val="16"/>
              </w:rPr>
            </w:pPr>
            <w:r w:rsidRPr="008772E2">
              <w:rPr>
                <w:rFonts w:ascii="Century Gothic" w:hAnsi="Century Gothic"/>
                <w:sz w:val="16"/>
                <w:szCs w:val="16"/>
              </w:rPr>
              <w:t xml:space="preserve">Résumé du projet et du volet </w:t>
            </w:r>
            <w:r w:rsidR="00536EC4">
              <w:rPr>
                <w:rFonts w:ascii="Century Gothic" w:hAnsi="Century Gothic"/>
                <w:sz w:val="16"/>
                <w:szCs w:val="16"/>
              </w:rPr>
              <w:t>« </w:t>
            </w:r>
            <w:r w:rsidRPr="008772E2">
              <w:rPr>
                <w:rFonts w:ascii="Century Gothic" w:hAnsi="Century Gothic"/>
                <w:sz w:val="16"/>
                <w:szCs w:val="16"/>
              </w:rPr>
              <w:t>formation</w:t>
            </w:r>
            <w:r w:rsidR="00536EC4">
              <w:rPr>
                <w:rFonts w:ascii="Century Gothic" w:hAnsi="Century Gothic"/>
                <w:sz w:val="16"/>
                <w:szCs w:val="16"/>
              </w:rPr>
              <w:t> »</w:t>
            </w:r>
          </w:p>
          <w:p w14:paraId="52CADF01" w14:textId="77777777" w:rsidR="003C7F39" w:rsidRPr="008772E2" w:rsidRDefault="003C7F39" w:rsidP="00FD5200">
            <w:pPr>
              <w:rPr>
                <w:rFonts w:ascii="Century Gothic" w:hAnsi="Century Gothic"/>
                <w:sz w:val="16"/>
                <w:szCs w:val="16"/>
              </w:rPr>
            </w:pPr>
          </w:p>
          <w:p w14:paraId="4BDA0FA4" w14:textId="77777777" w:rsidR="003C7F39" w:rsidRPr="008772E2" w:rsidRDefault="003C7F39" w:rsidP="009C4B58">
            <w:pPr>
              <w:pStyle w:val="Paragraphedeliste"/>
              <w:numPr>
                <w:ilvl w:val="0"/>
                <w:numId w:val="12"/>
              </w:numPr>
              <w:rPr>
                <w:rFonts w:ascii="Century Gothic" w:hAnsi="Century Gothic"/>
                <w:sz w:val="16"/>
                <w:szCs w:val="16"/>
              </w:rPr>
            </w:pPr>
            <w:r w:rsidRPr="008772E2">
              <w:rPr>
                <w:rFonts w:ascii="Century Gothic" w:hAnsi="Century Gothic"/>
                <w:sz w:val="16"/>
                <w:szCs w:val="16"/>
              </w:rPr>
              <w:t>Besoins, attentes des acteurs et des groupes visés</w:t>
            </w:r>
          </w:p>
          <w:p w14:paraId="0796DE19" w14:textId="77777777" w:rsidR="003C7F39" w:rsidRPr="008772E2" w:rsidRDefault="003C7F39" w:rsidP="00FD5200">
            <w:pPr>
              <w:rPr>
                <w:rFonts w:ascii="Century Gothic" w:hAnsi="Century Gothic"/>
                <w:sz w:val="16"/>
                <w:szCs w:val="16"/>
              </w:rPr>
            </w:pPr>
          </w:p>
          <w:p w14:paraId="41D31E8D" w14:textId="77777777" w:rsidR="003C7F39" w:rsidRPr="008772E2" w:rsidRDefault="003C7F39" w:rsidP="009C4B58">
            <w:pPr>
              <w:pStyle w:val="Paragraphedeliste"/>
              <w:numPr>
                <w:ilvl w:val="0"/>
                <w:numId w:val="12"/>
              </w:numPr>
              <w:rPr>
                <w:rFonts w:ascii="Century Gothic" w:hAnsi="Century Gothic"/>
                <w:sz w:val="16"/>
                <w:szCs w:val="16"/>
              </w:rPr>
            </w:pPr>
            <w:r w:rsidRPr="008772E2">
              <w:rPr>
                <w:rFonts w:ascii="Century Gothic" w:hAnsi="Century Gothic"/>
                <w:sz w:val="16"/>
                <w:szCs w:val="16"/>
              </w:rPr>
              <w:t>Éléments saillants du contexte de design</w:t>
            </w:r>
          </w:p>
          <w:p w14:paraId="5B47ED46" w14:textId="77777777" w:rsidR="003C7F39" w:rsidRPr="008772E2" w:rsidRDefault="003C7F39" w:rsidP="00FD5200">
            <w:pPr>
              <w:rPr>
                <w:rFonts w:ascii="Century Gothic" w:hAnsi="Century Gothic"/>
                <w:sz w:val="16"/>
                <w:szCs w:val="16"/>
              </w:rPr>
            </w:pPr>
          </w:p>
          <w:p w14:paraId="71667F67" w14:textId="77777777" w:rsidR="003C7F39" w:rsidRPr="008772E2" w:rsidRDefault="00536EC4" w:rsidP="009C4B58">
            <w:pPr>
              <w:pStyle w:val="Paragraphedeliste"/>
              <w:numPr>
                <w:ilvl w:val="0"/>
                <w:numId w:val="12"/>
              </w:numPr>
              <w:rPr>
                <w:rFonts w:ascii="Century Gothic" w:hAnsi="Century Gothic"/>
                <w:sz w:val="16"/>
                <w:szCs w:val="16"/>
              </w:rPr>
            </w:pPr>
            <w:r>
              <w:rPr>
                <w:rFonts w:ascii="Century Gothic" w:hAnsi="Century Gothic"/>
                <w:sz w:val="16"/>
                <w:szCs w:val="16"/>
              </w:rPr>
              <w:t>Possibilités</w:t>
            </w:r>
            <w:r w:rsidRPr="008772E2">
              <w:rPr>
                <w:rFonts w:ascii="Century Gothic" w:hAnsi="Century Gothic"/>
                <w:sz w:val="16"/>
                <w:szCs w:val="16"/>
              </w:rPr>
              <w:t xml:space="preserve"> </w:t>
            </w:r>
            <w:r w:rsidR="003C7F39" w:rsidRPr="008772E2">
              <w:rPr>
                <w:rFonts w:ascii="Century Gothic" w:hAnsi="Century Gothic"/>
                <w:sz w:val="16"/>
                <w:szCs w:val="16"/>
              </w:rPr>
              <w:t>et contraintes</w:t>
            </w:r>
          </w:p>
          <w:p w14:paraId="04327E9E" w14:textId="77777777" w:rsidR="003C7F39" w:rsidRPr="008772E2" w:rsidRDefault="003C7F39" w:rsidP="00FD5200">
            <w:pPr>
              <w:rPr>
                <w:rFonts w:ascii="Century Gothic" w:hAnsi="Century Gothic"/>
                <w:sz w:val="16"/>
                <w:szCs w:val="16"/>
              </w:rPr>
            </w:pPr>
          </w:p>
        </w:tc>
      </w:tr>
    </w:tbl>
    <w:p w14:paraId="73F99DE7" w14:textId="77777777" w:rsidR="003C7F39" w:rsidRPr="003C7F39" w:rsidRDefault="003C7F39" w:rsidP="003C7F39">
      <w:pPr>
        <w:rPr>
          <w:rFonts w:asciiTheme="minorHAnsi" w:hAnsiTheme="minorHAnsi"/>
          <w:b/>
          <w:sz w:val="20"/>
          <w:szCs w:val="20"/>
        </w:rPr>
      </w:pPr>
    </w:p>
    <w:p w14:paraId="4A2BAA91" w14:textId="77777777" w:rsidR="003C7F39" w:rsidRDefault="003C7F39" w:rsidP="009C4B58">
      <w:pPr>
        <w:pStyle w:val="Formatlibre"/>
        <w:numPr>
          <w:ilvl w:val="0"/>
          <w:numId w:val="11"/>
        </w:numPr>
        <w:tabs>
          <w:tab w:val="left" w:pos="284"/>
        </w:tabs>
        <w:spacing w:after="120"/>
        <w:jc w:val="both"/>
        <w:rPr>
          <w:rFonts w:asciiTheme="minorHAnsi" w:hAnsiTheme="minorHAnsi"/>
          <w:sz w:val="20"/>
        </w:rPr>
      </w:pPr>
      <w:r w:rsidRPr="008772E2">
        <w:rPr>
          <w:rFonts w:asciiTheme="minorHAnsi" w:hAnsiTheme="minorHAnsi"/>
          <w:sz w:val="20"/>
        </w:rPr>
        <w:t>Formulez les cibles d’apprentissage de la formation</w:t>
      </w:r>
      <w:r w:rsidR="008772E2">
        <w:rPr>
          <w:rFonts w:asciiTheme="minorHAnsi" w:hAnsiTheme="minorHAnsi"/>
          <w:sz w:val="20"/>
        </w:rPr>
        <w:t>.</w:t>
      </w:r>
      <w:r w:rsidR="006B1802">
        <w:rPr>
          <w:rFonts w:asciiTheme="minorHAnsi" w:hAnsiTheme="minorHAnsi"/>
          <w:sz w:val="20"/>
        </w:rPr>
        <w:t xml:space="preserve"> </w:t>
      </w:r>
    </w:p>
    <w:p w14:paraId="083B5C10" w14:textId="77777777" w:rsidR="00F30F34" w:rsidRDefault="006B1802" w:rsidP="006D725B">
      <w:pPr>
        <w:pStyle w:val="Formatlibre"/>
        <w:tabs>
          <w:tab w:val="left" w:pos="284"/>
        </w:tabs>
        <w:spacing w:after="120"/>
        <w:jc w:val="both"/>
        <w:rPr>
          <w:rFonts w:ascii="Century Gothic" w:hAnsi="Century Gothic"/>
          <w:sz w:val="16"/>
          <w:szCs w:val="16"/>
        </w:rPr>
      </w:pPr>
      <w:r>
        <w:rPr>
          <w:rFonts w:ascii="Arial" w:hAnsi="Arial" w:cs="Arial"/>
          <w:noProof/>
          <w:sz w:val="20"/>
          <w:lang w:val="fr-FR" w:eastAsia="fr-FR"/>
        </w:rPr>
        <mc:AlternateContent>
          <mc:Choice Requires="wps">
            <w:drawing>
              <wp:anchor distT="0" distB="0" distL="114300" distR="114300" simplePos="0" relativeHeight="251664384" behindDoc="0" locked="0" layoutInCell="1" allowOverlap="1" wp14:anchorId="052578D6" wp14:editId="414CCF61">
                <wp:simplePos x="0" y="0"/>
                <wp:positionH relativeFrom="column">
                  <wp:posOffset>342900</wp:posOffset>
                </wp:positionH>
                <wp:positionV relativeFrom="paragraph">
                  <wp:posOffset>194310</wp:posOffset>
                </wp:positionV>
                <wp:extent cx="5257800" cy="1797050"/>
                <wp:effectExtent l="0" t="0" r="25400" b="31750"/>
                <wp:wrapThrough wrapText="bothSides">
                  <wp:wrapPolygon edited="0">
                    <wp:start x="522" y="0"/>
                    <wp:lineTo x="0" y="1527"/>
                    <wp:lineTo x="0" y="20150"/>
                    <wp:lineTo x="522" y="21676"/>
                    <wp:lineTo x="21078" y="21676"/>
                    <wp:lineTo x="21600" y="20150"/>
                    <wp:lineTo x="21600" y="1527"/>
                    <wp:lineTo x="21078" y="0"/>
                    <wp:lineTo x="522" y="0"/>
                  </wp:wrapPolygon>
                </wp:wrapThrough>
                <wp:docPr id="12" name="Rectangle à coins arrondis 12"/>
                <wp:cNvGraphicFramePr/>
                <a:graphic xmlns:a="http://schemas.openxmlformats.org/drawingml/2006/main">
                  <a:graphicData uri="http://schemas.microsoft.com/office/word/2010/wordprocessingShape">
                    <wps:wsp>
                      <wps:cNvSpPr/>
                      <wps:spPr>
                        <a:xfrm>
                          <a:off x="0" y="0"/>
                          <a:ext cx="5257800" cy="1797050"/>
                        </a:xfrm>
                        <a:prstGeom prst="roundRect">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txbx>
                        <w:txbxContent>
                          <w:p w14:paraId="7211168F" w14:textId="6CFBDD89" w:rsidR="00A922A6" w:rsidRPr="008772E2" w:rsidRDefault="00A922A6" w:rsidP="00482766">
                            <w:pPr>
                              <w:pStyle w:val="EDU6014note"/>
                              <w:spacing w:after="120"/>
                            </w:pPr>
                            <w:r w:rsidRPr="008772E2">
                              <w:rPr>
                                <w:b/>
                              </w:rPr>
                              <w:t>Rappel</w:t>
                            </w:r>
                            <w:r>
                              <w:rPr>
                                <w:b/>
                              </w:rPr>
                              <w:t> :</w:t>
                            </w:r>
                            <w:r w:rsidRPr="008772E2">
                              <w:t xml:space="preserve"> Les cibles d’apprentissage expriment ce que l’apprenant sera capable de réaliser à la fin de la formation, par rapport au contenu abordé et aux compétences visées. La formulation des cibles d’apprentissage intègre dans une série d’énoncés les connaissances à acquérir et les applications qu’on demandera à l’apprenant de faire de ces connaissances.</w:t>
                            </w:r>
                          </w:p>
                          <w:p w14:paraId="149B6D94" w14:textId="77777777" w:rsidR="00A922A6" w:rsidRPr="008772E2" w:rsidRDefault="00A922A6" w:rsidP="00482766">
                            <w:pPr>
                              <w:pStyle w:val="EDU6014note"/>
                              <w:spacing w:after="120"/>
                            </w:pPr>
                            <w:r w:rsidRPr="008772E2">
                              <w:t>Les cibles d’apprentissage postulent que l’apprentissage ne résulte pas d’une simple exposition au contenu (</w:t>
                            </w:r>
                            <w:r>
                              <w:t>ex</w:t>
                            </w:r>
                            <w:r w:rsidRPr="008772E2">
                              <w:t>.</w:t>
                            </w:r>
                            <w:r>
                              <w:t> :</w:t>
                            </w:r>
                            <w:r w:rsidRPr="008772E2">
                              <w:t xml:space="preserve"> </w:t>
                            </w:r>
                            <w:r>
                              <w:t>l’</w:t>
                            </w:r>
                            <w:r w:rsidRPr="008772E2">
                              <w:t xml:space="preserve">enseignement magistral), mais de l’application soutenue et supervisée des contenus dans un contexte qui se rapproche des activités réelles dans lesquelles l’apprenant devra transférer les connaissances, </w:t>
                            </w:r>
                            <w:r>
                              <w:t xml:space="preserve">les </w:t>
                            </w:r>
                            <w:r w:rsidRPr="008772E2">
                              <w:t xml:space="preserve">habiletés ou </w:t>
                            </w:r>
                            <w:r>
                              <w:t xml:space="preserve">les </w:t>
                            </w:r>
                            <w:r w:rsidRPr="008772E2">
                              <w:t>compétences après la formation.</w:t>
                            </w:r>
                          </w:p>
                          <w:p w14:paraId="660DDE28" w14:textId="156EC3A3" w:rsidR="00A922A6" w:rsidRDefault="00A922A6" w:rsidP="00482766">
                            <w:pPr>
                              <w:pStyle w:val="EDU6014note"/>
                            </w:pPr>
                            <w:r w:rsidRPr="008772E2">
                              <w:t xml:space="preserve">Les cibles d’apprentissage se </w:t>
                            </w:r>
                            <w:r>
                              <w:t>répartissent</w:t>
                            </w:r>
                            <w:r w:rsidRPr="008772E2">
                              <w:t xml:space="preserve">, par ordre décroissant </w:t>
                            </w:r>
                            <w:r>
                              <w:t>d’importance</w:t>
                            </w:r>
                            <w:r w:rsidRPr="008772E2">
                              <w:t>, en finalités, buts, objectifs généraux</w:t>
                            </w:r>
                            <w:r>
                              <w:t xml:space="preserve"> et</w:t>
                            </w:r>
                            <w:r w:rsidRPr="008772E2">
                              <w:t xml:space="preserve"> objectifs spécifiques de 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2" o:spid="_x0000_s1030" style="position:absolute;left:0;text-align:left;margin-left:27pt;margin-top:15.3pt;width:414pt;height:14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">
                <v:textbox>
                  <w:txbxContent>
                    <w:p w14:paraId="7211168F" w14:textId="6CFBDD89" w:rsidR="00A922A6" w:rsidRPr="008772E2" w:rsidRDefault="00A922A6" w:rsidP="00482766">
                      <w:pPr>
                        <w:pStyle w:val="EDU6014note"/>
                        <w:spacing w:after="120"/>
                      </w:pPr>
                      <w:r w:rsidRPr="008772E2">
                        <w:rPr>
                          <w:b/>
                        </w:rPr>
                        <w:t>Rappel</w:t>
                      </w:r>
                      <w:r>
                        <w:rPr>
                          <w:b/>
                        </w:rPr>
                        <w:t> :</w:t>
                      </w:r>
                      <w:r w:rsidRPr="008772E2">
                        <w:t xml:space="preserve"> Les cibles d’apprentissage expriment ce que l’apprenant sera capable de réaliser à la fin de la formation, par rapport au contenu abordé et aux compétences visées. La formulation des cibles d’apprentissage intègre dans une série d’énoncés les connaissances à acquérir et les applications qu’on demandera à l’apprenant de faire de ces connaissances.</w:t>
                      </w:r>
                    </w:p>
                    <w:p w14:paraId="149B6D94" w14:textId="77777777" w:rsidR="00A922A6" w:rsidRPr="008772E2" w:rsidRDefault="00A922A6" w:rsidP="00482766">
                      <w:pPr>
                        <w:pStyle w:val="EDU6014note"/>
                        <w:spacing w:after="120"/>
                      </w:pPr>
                      <w:r w:rsidRPr="008772E2">
                        <w:t>Les cibles d’apprentissage postulent que l’apprentissage ne résulte pas d’une simple exposition au contenu (</w:t>
                      </w:r>
                      <w:r>
                        <w:t>ex</w:t>
                      </w:r>
                      <w:r w:rsidRPr="008772E2">
                        <w:t>.</w:t>
                      </w:r>
                      <w:r>
                        <w:t> :</w:t>
                      </w:r>
                      <w:r w:rsidRPr="008772E2">
                        <w:t xml:space="preserve"> </w:t>
                      </w:r>
                      <w:r>
                        <w:t>l’</w:t>
                      </w:r>
                      <w:r w:rsidRPr="008772E2">
                        <w:t xml:space="preserve">enseignement magistral), mais de l’application soutenue et supervisée des contenus dans un contexte qui se rapproche des activités réelles dans lesquelles l’apprenant devra transférer les connaissances, </w:t>
                      </w:r>
                      <w:r>
                        <w:t xml:space="preserve">les </w:t>
                      </w:r>
                      <w:r w:rsidRPr="008772E2">
                        <w:t xml:space="preserve">habiletés ou </w:t>
                      </w:r>
                      <w:r>
                        <w:t xml:space="preserve">les </w:t>
                      </w:r>
                      <w:r w:rsidRPr="008772E2">
                        <w:t>compétences après la formation.</w:t>
                      </w:r>
                    </w:p>
                    <w:p w14:paraId="660DDE28" w14:textId="156EC3A3" w:rsidR="00A922A6" w:rsidRDefault="00A922A6" w:rsidP="00482766">
                      <w:pPr>
                        <w:pStyle w:val="EDU6014note"/>
                      </w:pPr>
                      <w:r w:rsidRPr="008772E2">
                        <w:t xml:space="preserve">Les cibles d’apprentissage se </w:t>
                      </w:r>
                      <w:r>
                        <w:t>répartissent</w:t>
                      </w:r>
                      <w:r w:rsidRPr="008772E2">
                        <w:t xml:space="preserve">, par ordre décroissant </w:t>
                      </w:r>
                      <w:r>
                        <w:t>d’importance</w:t>
                      </w:r>
                      <w:r w:rsidRPr="008772E2">
                        <w:t>, en finalités, buts, objectifs généraux</w:t>
                      </w:r>
                      <w:r>
                        <w:t xml:space="preserve"> et</w:t>
                      </w:r>
                      <w:r w:rsidRPr="008772E2">
                        <w:t xml:space="preserve"> objectifs spécifiques de formation.</w:t>
                      </w:r>
                    </w:p>
                  </w:txbxContent>
                </v:textbox>
                <w10:wrap type="through"/>
              </v:roundrect>
            </w:pict>
          </mc:Fallback>
        </mc:AlternateContent>
      </w:r>
    </w:p>
    <w:p w14:paraId="68478E0D" w14:textId="77777777" w:rsidR="00F30F34" w:rsidRDefault="006B1802">
      <w:pPr>
        <w:spacing w:after="200" w:line="276" w:lineRule="auto"/>
        <w:jc w:val="left"/>
        <w:rPr>
          <w:rFonts w:ascii="Century Gothic" w:hAnsi="Century Gothic"/>
          <w:sz w:val="16"/>
          <w:szCs w:val="16"/>
        </w:rPr>
      </w:pPr>
      <w:r>
        <w:rPr>
          <w:noProof/>
          <w:lang w:val="fr-FR"/>
        </w:rPr>
        <w:drawing>
          <wp:anchor distT="0" distB="0" distL="114300" distR="114300" simplePos="0" relativeHeight="251674624" behindDoc="0" locked="0" layoutInCell="1" allowOverlap="1" wp14:anchorId="5CADF299" wp14:editId="1840CB59">
            <wp:simplePos x="0" y="0"/>
            <wp:positionH relativeFrom="column">
              <wp:posOffset>198755</wp:posOffset>
            </wp:positionH>
            <wp:positionV relativeFrom="paragraph">
              <wp:posOffset>170180</wp:posOffset>
            </wp:positionV>
            <wp:extent cx="340995" cy="322580"/>
            <wp:effectExtent l="0" t="0" r="0" b="7620"/>
            <wp:wrapThrough wrapText="bothSides">
              <wp:wrapPolygon edited="0">
                <wp:start x="4827" y="0"/>
                <wp:lineTo x="1609" y="8504"/>
                <wp:lineTo x="1609" y="15307"/>
                <wp:lineTo x="4827" y="20409"/>
                <wp:lineTo x="14480" y="20409"/>
                <wp:lineTo x="17698" y="17008"/>
                <wp:lineTo x="17698" y="10205"/>
                <wp:lineTo x="16089" y="0"/>
                <wp:lineTo x="4827" y="0"/>
              </wp:wrapPolygon>
            </wp:wrapThrough>
            <wp:docPr id="18" name="Image 18" descr="PictoAttentionN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oAttentionNoi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0995" cy="322580"/>
                    </a:xfrm>
                    <a:prstGeom prst="rect">
                      <a:avLst/>
                    </a:prstGeom>
                    <a:noFill/>
                    <a:ln>
                      <a:noFill/>
                    </a:ln>
                  </pic:spPr>
                </pic:pic>
              </a:graphicData>
            </a:graphic>
            <wp14:sizeRelH relativeFrom="page">
              <wp14:pctWidth>0</wp14:pctWidth>
            </wp14:sizeRelH>
            <wp14:sizeRelV relativeFrom="page">
              <wp14:pctHeight>0</wp14:pctHeight>
            </wp14:sizeRelV>
          </wp:anchor>
        </w:drawing>
      </w:r>
      <w:r w:rsidR="00F30F34">
        <w:rPr>
          <w:rFonts w:ascii="Century Gothic" w:hAnsi="Century Gothic"/>
          <w:sz w:val="16"/>
          <w:szCs w:val="16"/>
        </w:rPr>
        <w:br w:type="page"/>
      </w:r>
    </w:p>
    <w:p w14:paraId="1C218A6D" w14:textId="77777777" w:rsidR="003C7F39" w:rsidRPr="008772E2" w:rsidRDefault="003C7F39" w:rsidP="00F30F34">
      <w:pPr>
        <w:pStyle w:val="Formatlibre"/>
        <w:numPr>
          <w:ilvl w:val="0"/>
          <w:numId w:val="11"/>
        </w:numPr>
        <w:tabs>
          <w:tab w:val="left" w:pos="284"/>
        </w:tabs>
        <w:spacing w:after="120"/>
        <w:ind w:left="851"/>
        <w:jc w:val="both"/>
        <w:rPr>
          <w:rFonts w:asciiTheme="minorHAnsi" w:hAnsiTheme="minorHAnsi"/>
          <w:sz w:val="20"/>
        </w:rPr>
      </w:pPr>
      <w:r w:rsidRPr="008772E2">
        <w:rPr>
          <w:rFonts w:asciiTheme="minorHAnsi" w:hAnsiTheme="minorHAnsi"/>
          <w:sz w:val="20"/>
        </w:rPr>
        <w:lastRenderedPageBreak/>
        <w:t>Formulez la finalité de la formation</w:t>
      </w:r>
      <w:r w:rsidR="009F4EEB">
        <w:rPr>
          <w:rFonts w:asciiTheme="minorHAnsi" w:hAnsiTheme="minorHAnsi"/>
          <w:sz w:val="20"/>
        </w:rPr>
        <w:t>.</w:t>
      </w:r>
    </w:p>
    <w:tbl>
      <w:tblPr>
        <w:tblStyle w:val="Grille"/>
        <w:tblW w:w="0" w:type="auto"/>
        <w:tblInd w:w="959" w:type="dxa"/>
        <w:shd w:val="clear" w:color="auto" w:fill="D9D9D9" w:themeFill="background1" w:themeFillShade="D9"/>
        <w:tblLook w:val="04A0" w:firstRow="1" w:lastRow="0" w:firstColumn="1" w:lastColumn="0" w:noHBand="0" w:noVBand="1"/>
      </w:tblPr>
      <w:tblGrid>
        <w:gridCol w:w="7828"/>
      </w:tblGrid>
      <w:tr w:rsidR="003C7F39" w:rsidRPr="003C7F39" w14:paraId="4719FA7B" w14:textId="77777777" w:rsidTr="00F30F34">
        <w:tc>
          <w:tcPr>
            <w:tcW w:w="7828" w:type="dxa"/>
            <w:shd w:val="clear" w:color="auto" w:fill="F2F2F2" w:themeFill="background1" w:themeFillShade="F2"/>
          </w:tcPr>
          <w:p w14:paraId="4DC83B2F" w14:textId="77777777" w:rsidR="008772E2" w:rsidRDefault="003C7F39" w:rsidP="00F30F34">
            <w:pPr>
              <w:pStyle w:val="Paragraphedeliste"/>
              <w:numPr>
                <w:ilvl w:val="0"/>
                <w:numId w:val="12"/>
              </w:numPr>
              <w:spacing w:before="120" w:after="120"/>
              <w:ind w:left="714" w:hanging="357"/>
              <w:contextualSpacing w:val="0"/>
              <w:jc w:val="left"/>
              <w:rPr>
                <w:rFonts w:ascii="Century Gothic" w:hAnsi="Century Gothic"/>
                <w:sz w:val="16"/>
                <w:szCs w:val="16"/>
              </w:rPr>
            </w:pPr>
            <w:r w:rsidRPr="008772E2">
              <w:rPr>
                <w:rFonts w:ascii="Century Gothic" w:hAnsi="Century Gothic"/>
                <w:sz w:val="16"/>
                <w:szCs w:val="16"/>
              </w:rPr>
              <w:t>La finalité de cette formation</w:t>
            </w:r>
          </w:p>
          <w:p w14:paraId="15934DC6" w14:textId="77777777" w:rsidR="008772E2" w:rsidRDefault="008772E2" w:rsidP="00F30F34">
            <w:pPr>
              <w:pStyle w:val="Paragraphedeliste"/>
              <w:numPr>
                <w:ilvl w:val="1"/>
                <w:numId w:val="12"/>
              </w:numPr>
              <w:jc w:val="left"/>
              <w:rPr>
                <w:rFonts w:ascii="Century Gothic" w:hAnsi="Century Gothic"/>
                <w:sz w:val="16"/>
                <w:szCs w:val="16"/>
              </w:rPr>
            </w:pPr>
            <w:r w:rsidRPr="008772E2">
              <w:rPr>
                <w:rFonts w:ascii="Century Gothic" w:hAnsi="Century Gothic"/>
                <w:sz w:val="16"/>
                <w:szCs w:val="16"/>
              </w:rPr>
              <w:t>La finalité exprime la mission conférée à la formation par l’ensemble des acteurs</w:t>
            </w:r>
            <w:r w:rsidR="00CC6299">
              <w:rPr>
                <w:rFonts w:ascii="Century Gothic" w:hAnsi="Century Gothic"/>
                <w:sz w:val="16"/>
                <w:szCs w:val="16"/>
              </w:rPr>
              <w:t>.</w:t>
            </w:r>
          </w:p>
          <w:p w14:paraId="4F1B5449" w14:textId="77777777" w:rsidR="008772E2" w:rsidRDefault="008772E2" w:rsidP="00F30F34">
            <w:pPr>
              <w:pStyle w:val="Paragraphedeliste"/>
              <w:numPr>
                <w:ilvl w:val="1"/>
                <w:numId w:val="12"/>
              </w:numPr>
              <w:jc w:val="left"/>
              <w:rPr>
                <w:rFonts w:ascii="Century Gothic" w:hAnsi="Century Gothic"/>
                <w:sz w:val="16"/>
                <w:szCs w:val="16"/>
              </w:rPr>
            </w:pPr>
            <w:r w:rsidRPr="008772E2">
              <w:rPr>
                <w:rFonts w:ascii="Century Gothic" w:hAnsi="Century Gothic"/>
                <w:sz w:val="16"/>
                <w:szCs w:val="16"/>
              </w:rPr>
              <w:t xml:space="preserve">Elle </w:t>
            </w:r>
            <w:r w:rsidR="002A23F7">
              <w:rPr>
                <w:rFonts w:ascii="Century Gothic" w:hAnsi="Century Gothic"/>
                <w:sz w:val="16"/>
                <w:szCs w:val="16"/>
              </w:rPr>
              <w:t xml:space="preserve">fournit </w:t>
            </w:r>
            <w:r w:rsidRPr="008772E2">
              <w:rPr>
                <w:rFonts w:ascii="Century Gothic" w:hAnsi="Century Gothic"/>
                <w:sz w:val="16"/>
                <w:szCs w:val="16"/>
              </w:rPr>
              <w:t>une réponse à la question</w:t>
            </w:r>
            <w:r w:rsidR="00DB38F3">
              <w:rPr>
                <w:rFonts w:ascii="Century Gothic" w:hAnsi="Century Gothic"/>
                <w:sz w:val="16"/>
                <w:szCs w:val="16"/>
              </w:rPr>
              <w:t xml:space="preserve"> suivante :</w:t>
            </w:r>
            <w:r w:rsidRPr="008772E2">
              <w:rPr>
                <w:rFonts w:ascii="Century Gothic" w:hAnsi="Century Gothic"/>
                <w:sz w:val="16"/>
                <w:szCs w:val="16"/>
              </w:rPr>
              <w:t xml:space="preserve"> Pourquoi cette formation?</w:t>
            </w:r>
          </w:p>
          <w:p w14:paraId="667D4690" w14:textId="77777777" w:rsidR="003C7F39" w:rsidRPr="008772E2" w:rsidRDefault="008772E2" w:rsidP="00F30F34">
            <w:pPr>
              <w:pStyle w:val="Paragraphedeliste"/>
              <w:numPr>
                <w:ilvl w:val="1"/>
                <w:numId w:val="12"/>
              </w:numPr>
              <w:jc w:val="left"/>
              <w:rPr>
                <w:rFonts w:ascii="Century Gothic" w:hAnsi="Century Gothic"/>
                <w:sz w:val="16"/>
                <w:szCs w:val="16"/>
              </w:rPr>
            </w:pPr>
            <w:r w:rsidRPr="008772E2">
              <w:rPr>
                <w:rFonts w:ascii="Century Gothic" w:hAnsi="Century Gothic"/>
                <w:sz w:val="16"/>
                <w:szCs w:val="16"/>
              </w:rPr>
              <w:t xml:space="preserve">Ce sont les décideurs qui déterminent généralement la finalité, en intégrant souvent les contributions </w:t>
            </w:r>
            <w:r w:rsidR="00DB38F3">
              <w:rPr>
                <w:rFonts w:ascii="Century Gothic" w:hAnsi="Century Gothic"/>
                <w:sz w:val="16"/>
                <w:szCs w:val="16"/>
              </w:rPr>
              <w:t>de</w:t>
            </w:r>
            <w:r w:rsidRPr="008772E2">
              <w:rPr>
                <w:rFonts w:ascii="Century Gothic" w:hAnsi="Century Gothic"/>
                <w:sz w:val="16"/>
                <w:szCs w:val="16"/>
              </w:rPr>
              <w:t xml:space="preserve"> l’ensemble des act</w:t>
            </w:r>
            <w:r w:rsidR="00931633">
              <w:rPr>
                <w:rFonts w:ascii="Century Gothic" w:hAnsi="Century Gothic"/>
                <w:sz w:val="16"/>
                <w:szCs w:val="16"/>
              </w:rPr>
              <w:t>eurs au cours de consultations.</w:t>
            </w:r>
          </w:p>
          <w:p w14:paraId="6F08FE8B" w14:textId="77777777" w:rsidR="003C7F39" w:rsidRPr="003C7F39" w:rsidRDefault="003C7F39" w:rsidP="00FD5200">
            <w:pPr>
              <w:rPr>
                <w:rFonts w:asciiTheme="minorHAnsi" w:hAnsiTheme="minorHAnsi"/>
                <w:sz w:val="20"/>
                <w:szCs w:val="20"/>
              </w:rPr>
            </w:pPr>
          </w:p>
        </w:tc>
      </w:tr>
    </w:tbl>
    <w:p w14:paraId="4AAB0E62" w14:textId="77777777" w:rsidR="003C7F39" w:rsidRPr="003C7F39" w:rsidRDefault="003C7F39" w:rsidP="003C7F39">
      <w:pPr>
        <w:rPr>
          <w:rFonts w:asciiTheme="minorHAnsi" w:hAnsiTheme="minorHAnsi"/>
          <w:sz w:val="20"/>
          <w:szCs w:val="20"/>
        </w:rPr>
      </w:pPr>
    </w:p>
    <w:tbl>
      <w:tblPr>
        <w:tblStyle w:val="Grille"/>
        <w:tblW w:w="0" w:type="auto"/>
        <w:tblInd w:w="959" w:type="dxa"/>
        <w:shd w:val="clear" w:color="auto" w:fill="EAF1DD" w:themeFill="accent3" w:themeFillTint="33"/>
        <w:tblCellMar>
          <w:top w:w="170" w:type="dxa"/>
          <w:bottom w:w="85" w:type="dxa"/>
        </w:tblCellMar>
        <w:tblLook w:val="04A0" w:firstRow="1" w:lastRow="0" w:firstColumn="1" w:lastColumn="0" w:noHBand="0" w:noVBand="1"/>
      </w:tblPr>
      <w:tblGrid>
        <w:gridCol w:w="7796"/>
      </w:tblGrid>
      <w:tr w:rsidR="003C7F39" w:rsidRPr="003C7F39" w14:paraId="682C4BCC" w14:textId="77777777" w:rsidTr="00F30F34">
        <w:tc>
          <w:tcPr>
            <w:tcW w:w="7796" w:type="dxa"/>
            <w:shd w:val="clear" w:color="auto" w:fill="DAEEF3" w:themeFill="accent5" w:themeFillTint="33"/>
          </w:tcPr>
          <w:p w14:paraId="1F53AD4E" w14:textId="77777777" w:rsidR="003C7F39" w:rsidRPr="008772E2" w:rsidRDefault="003C7F39" w:rsidP="00FD5200">
            <w:pPr>
              <w:jc w:val="center"/>
              <w:rPr>
                <w:rFonts w:ascii="Century Gothic" w:hAnsi="Century Gothic"/>
                <w:b/>
                <w:sz w:val="16"/>
                <w:szCs w:val="16"/>
              </w:rPr>
            </w:pPr>
            <w:r w:rsidRPr="008772E2">
              <w:rPr>
                <w:rFonts w:ascii="Century Gothic" w:hAnsi="Century Gothic"/>
                <w:b/>
                <w:sz w:val="16"/>
                <w:szCs w:val="16"/>
              </w:rPr>
              <w:t>Exemples</w:t>
            </w:r>
          </w:p>
        </w:tc>
      </w:tr>
      <w:tr w:rsidR="003C7F39" w:rsidRPr="003C7F39" w14:paraId="49D41773" w14:textId="77777777" w:rsidTr="00F30F34">
        <w:trPr>
          <w:trHeight w:val="1353"/>
        </w:trPr>
        <w:tc>
          <w:tcPr>
            <w:tcW w:w="7796" w:type="dxa"/>
            <w:shd w:val="clear" w:color="auto" w:fill="DAEEF3" w:themeFill="accent5" w:themeFillTint="33"/>
          </w:tcPr>
          <w:p w14:paraId="0664AF5F" w14:textId="77777777" w:rsidR="003C7F39" w:rsidRPr="008772E2" w:rsidRDefault="003C7F39" w:rsidP="00671EFC">
            <w:pPr>
              <w:jc w:val="left"/>
              <w:rPr>
                <w:rFonts w:ascii="Century Gothic" w:hAnsi="Century Gothic"/>
                <w:sz w:val="16"/>
                <w:szCs w:val="16"/>
              </w:rPr>
            </w:pPr>
            <w:r w:rsidRPr="008772E2">
              <w:rPr>
                <w:rFonts w:ascii="Century Gothic" w:hAnsi="Century Gothic"/>
                <w:i/>
                <w:sz w:val="16"/>
                <w:szCs w:val="16"/>
              </w:rPr>
              <w:t>Agronomie</w:t>
            </w:r>
          </w:p>
          <w:p w14:paraId="5FA89651" w14:textId="77777777" w:rsidR="003C7F39" w:rsidRPr="008772E2" w:rsidRDefault="003C7F39" w:rsidP="00671EFC">
            <w:pPr>
              <w:jc w:val="left"/>
              <w:rPr>
                <w:rFonts w:ascii="Century Gothic" w:hAnsi="Century Gothic"/>
                <w:sz w:val="16"/>
                <w:szCs w:val="16"/>
              </w:rPr>
            </w:pPr>
            <w:r w:rsidRPr="008772E2">
              <w:rPr>
                <w:rFonts w:ascii="Century Gothic" w:hAnsi="Century Gothic"/>
                <w:sz w:val="16"/>
                <w:szCs w:val="16"/>
              </w:rPr>
              <w:t>L'Institut X souhaite mettre à distance ses formations dans le domaine de l’agronomie pour contribuer à l</w:t>
            </w:r>
            <w:r w:rsidR="00DB3698">
              <w:rPr>
                <w:rFonts w:ascii="Century Gothic" w:hAnsi="Century Gothic"/>
                <w:sz w:val="16"/>
                <w:szCs w:val="16"/>
              </w:rPr>
              <w:t>’</w:t>
            </w:r>
            <w:r w:rsidRPr="008772E2">
              <w:rPr>
                <w:rFonts w:ascii="Century Gothic" w:hAnsi="Century Gothic"/>
                <w:sz w:val="16"/>
                <w:szCs w:val="16"/>
              </w:rPr>
              <w:t xml:space="preserve">amélioration des pratiques agricoles dans la zone </w:t>
            </w:r>
            <w:proofErr w:type="spellStart"/>
            <w:r w:rsidRPr="008772E2">
              <w:rPr>
                <w:rFonts w:ascii="Century Gothic" w:hAnsi="Century Gothic"/>
                <w:sz w:val="16"/>
                <w:szCs w:val="16"/>
              </w:rPr>
              <w:t>subsahélienne</w:t>
            </w:r>
            <w:proofErr w:type="spellEnd"/>
            <w:r w:rsidRPr="008772E2">
              <w:rPr>
                <w:rFonts w:ascii="Century Gothic" w:hAnsi="Century Gothic"/>
                <w:sz w:val="16"/>
                <w:szCs w:val="16"/>
              </w:rPr>
              <w:t>.</w:t>
            </w:r>
          </w:p>
          <w:p w14:paraId="619B9437" w14:textId="77777777" w:rsidR="003C7F39" w:rsidRPr="008772E2" w:rsidRDefault="003C7F39" w:rsidP="00671EFC">
            <w:pPr>
              <w:jc w:val="left"/>
              <w:rPr>
                <w:rFonts w:ascii="Century Gothic" w:hAnsi="Century Gothic"/>
                <w:sz w:val="16"/>
                <w:szCs w:val="16"/>
              </w:rPr>
            </w:pPr>
          </w:p>
          <w:p w14:paraId="2891E650" w14:textId="77777777" w:rsidR="003C7F39" w:rsidRPr="008772E2" w:rsidRDefault="003C7F39" w:rsidP="00671EFC">
            <w:pPr>
              <w:jc w:val="left"/>
              <w:rPr>
                <w:rFonts w:ascii="Century Gothic" w:hAnsi="Century Gothic"/>
                <w:i/>
                <w:sz w:val="16"/>
                <w:szCs w:val="16"/>
              </w:rPr>
            </w:pPr>
            <w:r w:rsidRPr="008772E2">
              <w:rPr>
                <w:rFonts w:ascii="Century Gothic" w:hAnsi="Century Gothic"/>
                <w:i/>
                <w:sz w:val="16"/>
                <w:szCs w:val="16"/>
              </w:rPr>
              <w:t>Éducation</w:t>
            </w:r>
          </w:p>
          <w:p w14:paraId="003D46DC" w14:textId="77777777" w:rsidR="003C7F39" w:rsidRPr="008772E2" w:rsidRDefault="003C7F39" w:rsidP="00671EFC">
            <w:pPr>
              <w:jc w:val="left"/>
              <w:rPr>
                <w:rFonts w:ascii="Century Gothic" w:hAnsi="Century Gothic"/>
                <w:sz w:val="16"/>
                <w:szCs w:val="16"/>
              </w:rPr>
            </w:pPr>
            <w:r w:rsidRPr="008772E2">
              <w:rPr>
                <w:rFonts w:ascii="Century Gothic" w:hAnsi="Century Gothic"/>
                <w:sz w:val="16"/>
                <w:szCs w:val="16"/>
              </w:rPr>
              <w:t>Le ministère de l’</w:t>
            </w:r>
            <w:r w:rsidR="00DB38F3">
              <w:rPr>
                <w:rFonts w:ascii="Century Gothic" w:hAnsi="Century Gothic"/>
                <w:sz w:val="16"/>
                <w:szCs w:val="16"/>
              </w:rPr>
              <w:t>É</w:t>
            </w:r>
            <w:r w:rsidRPr="008772E2">
              <w:rPr>
                <w:rFonts w:ascii="Century Gothic" w:hAnsi="Century Gothic"/>
                <w:sz w:val="16"/>
                <w:szCs w:val="16"/>
              </w:rPr>
              <w:t>ducation du pays Y souhaite améliorer l’enseignement secondaire</w:t>
            </w:r>
            <w:r w:rsidR="00DB38F3">
              <w:rPr>
                <w:rFonts w:ascii="Century Gothic" w:hAnsi="Century Gothic"/>
                <w:sz w:val="16"/>
                <w:szCs w:val="16"/>
              </w:rPr>
              <w:t>,</w:t>
            </w:r>
            <w:r w:rsidRPr="008772E2">
              <w:rPr>
                <w:rFonts w:ascii="Century Gothic" w:hAnsi="Century Gothic"/>
                <w:sz w:val="16"/>
                <w:szCs w:val="16"/>
              </w:rPr>
              <w:t xml:space="preserve"> afin de restaurer le développement économique et social de l’État, </w:t>
            </w:r>
            <w:proofErr w:type="gramStart"/>
            <w:r w:rsidRPr="008772E2">
              <w:rPr>
                <w:rFonts w:ascii="Century Gothic" w:hAnsi="Century Gothic"/>
                <w:sz w:val="16"/>
                <w:szCs w:val="16"/>
              </w:rPr>
              <w:t>ravagé</w:t>
            </w:r>
            <w:proofErr w:type="gramEnd"/>
            <w:r w:rsidRPr="008772E2">
              <w:rPr>
                <w:rFonts w:ascii="Century Gothic" w:hAnsi="Century Gothic"/>
                <w:sz w:val="16"/>
                <w:szCs w:val="16"/>
              </w:rPr>
              <w:t xml:space="preserve"> par </w:t>
            </w:r>
            <w:r w:rsidR="00DB38F3">
              <w:rPr>
                <w:rFonts w:ascii="Century Gothic" w:hAnsi="Century Gothic"/>
                <w:sz w:val="16"/>
                <w:szCs w:val="16"/>
              </w:rPr>
              <w:t>10 </w:t>
            </w:r>
            <w:r w:rsidRPr="008772E2">
              <w:rPr>
                <w:rFonts w:ascii="Century Gothic" w:hAnsi="Century Gothic"/>
                <w:sz w:val="16"/>
                <w:szCs w:val="16"/>
              </w:rPr>
              <w:t>ans de guerre civile.</w:t>
            </w:r>
          </w:p>
        </w:tc>
      </w:tr>
    </w:tbl>
    <w:p w14:paraId="68947317" w14:textId="77777777" w:rsidR="003C7F39" w:rsidRPr="003C7F39" w:rsidRDefault="003C7F39" w:rsidP="003C7F39">
      <w:pPr>
        <w:rPr>
          <w:rFonts w:asciiTheme="minorHAnsi" w:hAnsiTheme="minorHAnsi"/>
          <w:b/>
          <w:sz w:val="20"/>
          <w:szCs w:val="20"/>
        </w:rPr>
      </w:pPr>
    </w:p>
    <w:p w14:paraId="22101931" w14:textId="77777777" w:rsidR="003C7F39" w:rsidRPr="00C9269E" w:rsidRDefault="003C7F39" w:rsidP="00F30F34">
      <w:pPr>
        <w:pStyle w:val="Formatlibre"/>
        <w:numPr>
          <w:ilvl w:val="0"/>
          <w:numId w:val="11"/>
        </w:numPr>
        <w:tabs>
          <w:tab w:val="left" w:pos="284"/>
        </w:tabs>
        <w:spacing w:after="120"/>
        <w:ind w:left="851" w:hanging="425"/>
        <w:jc w:val="both"/>
        <w:rPr>
          <w:rFonts w:asciiTheme="minorHAnsi" w:hAnsiTheme="minorHAnsi"/>
          <w:sz w:val="20"/>
        </w:rPr>
      </w:pPr>
      <w:r w:rsidRPr="00C9269E">
        <w:rPr>
          <w:rFonts w:asciiTheme="minorHAnsi" w:hAnsiTheme="minorHAnsi"/>
          <w:sz w:val="20"/>
        </w:rPr>
        <w:t>Formulez les buts de la formation</w:t>
      </w:r>
      <w:r w:rsidR="00931633">
        <w:rPr>
          <w:rFonts w:asciiTheme="minorHAnsi" w:hAnsiTheme="minorHAnsi"/>
          <w:sz w:val="20"/>
        </w:rPr>
        <w:t>.</w:t>
      </w:r>
    </w:p>
    <w:tbl>
      <w:tblPr>
        <w:tblStyle w:val="Grille"/>
        <w:tblW w:w="0" w:type="auto"/>
        <w:tblInd w:w="959" w:type="dxa"/>
        <w:tblLook w:val="04A0" w:firstRow="1" w:lastRow="0" w:firstColumn="1" w:lastColumn="0" w:noHBand="0" w:noVBand="1"/>
      </w:tblPr>
      <w:tblGrid>
        <w:gridCol w:w="7758"/>
      </w:tblGrid>
      <w:tr w:rsidR="003C7F39" w:rsidRPr="003C7F39" w14:paraId="28B0660A" w14:textId="77777777" w:rsidTr="00F30F34">
        <w:tc>
          <w:tcPr>
            <w:tcW w:w="7758" w:type="dxa"/>
            <w:shd w:val="clear" w:color="auto" w:fill="F2F2F2" w:themeFill="background1" w:themeFillShade="F2"/>
          </w:tcPr>
          <w:p w14:paraId="5EA32C7D" w14:textId="77777777" w:rsidR="003C7F39" w:rsidRPr="00FD5200" w:rsidRDefault="00DB38F3" w:rsidP="00F30F34">
            <w:pPr>
              <w:pStyle w:val="Paragraphedeliste"/>
              <w:numPr>
                <w:ilvl w:val="0"/>
                <w:numId w:val="12"/>
              </w:numPr>
              <w:spacing w:before="120" w:after="120"/>
              <w:ind w:left="714" w:hanging="357"/>
              <w:contextualSpacing w:val="0"/>
              <w:jc w:val="left"/>
              <w:rPr>
                <w:rFonts w:ascii="Century Gothic" w:hAnsi="Century Gothic"/>
                <w:sz w:val="16"/>
                <w:szCs w:val="16"/>
              </w:rPr>
            </w:pPr>
            <w:r>
              <w:rPr>
                <w:rFonts w:ascii="Century Gothic" w:hAnsi="Century Gothic"/>
                <w:sz w:val="16"/>
                <w:szCs w:val="16"/>
              </w:rPr>
              <w:t>Les b</w:t>
            </w:r>
            <w:r w:rsidRPr="00FD5200">
              <w:rPr>
                <w:rFonts w:ascii="Century Gothic" w:hAnsi="Century Gothic"/>
                <w:sz w:val="16"/>
                <w:szCs w:val="16"/>
              </w:rPr>
              <w:t xml:space="preserve">uts </w:t>
            </w:r>
            <w:r w:rsidR="003C7F39" w:rsidRPr="00FD5200">
              <w:rPr>
                <w:rFonts w:ascii="Century Gothic" w:hAnsi="Century Gothic"/>
                <w:sz w:val="16"/>
                <w:szCs w:val="16"/>
              </w:rPr>
              <w:t>de la formation</w:t>
            </w:r>
          </w:p>
          <w:p w14:paraId="34EEA063" w14:textId="77777777" w:rsidR="00FD5200" w:rsidRPr="00FD5200" w:rsidRDefault="00FD5200" w:rsidP="00F30F34">
            <w:pPr>
              <w:pStyle w:val="Paragraphedeliste"/>
              <w:numPr>
                <w:ilvl w:val="1"/>
                <w:numId w:val="12"/>
              </w:numPr>
              <w:jc w:val="left"/>
              <w:rPr>
                <w:rFonts w:ascii="Century Gothic" w:hAnsi="Century Gothic"/>
                <w:sz w:val="16"/>
                <w:szCs w:val="16"/>
              </w:rPr>
            </w:pPr>
            <w:r w:rsidRPr="00FD5200">
              <w:rPr>
                <w:rFonts w:ascii="Century Gothic" w:hAnsi="Century Gothic"/>
                <w:sz w:val="16"/>
                <w:szCs w:val="16"/>
              </w:rPr>
              <w:t xml:space="preserve">Un but traduit plus concrètement la finalité de la formation. Une même finalité peut </w:t>
            </w:r>
            <w:r w:rsidR="00DB3698">
              <w:rPr>
                <w:rFonts w:ascii="Century Gothic" w:hAnsi="Century Gothic"/>
                <w:sz w:val="16"/>
                <w:szCs w:val="16"/>
              </w:rPr>
              <w:t>comporter</w:t>
            </w:r>
            <w:r w:rsidRPr="00FD5200">
              <w:rPr>
                <w:rFonts w:ascii="Century Gothic" w:hAnsi="Century Gothic"/>
                <w:sz w:val="16"/>
                <w:szCs w:val="16"/>
              </w:rPr>
              <w:t xml:space="preserve"> plusieurs buts.</w:t>
            </w:r>
          </w:p>
          <w:p w14:paraId="418BBBCC" w14:textId="77777777" w:rsidR="003012BF" w:rsidRDefault="00FD5200" w:rsidP="00F30F34">
            <w:pPr>
              <w:pStyle w:val="Paragraphedeliste"/>
              <w:numPr>
                <w:ilvl w:val="1"/>
                <w:numId w:val="12"/>
              </w:numPr>
              <w:jc w:val="left"/>
              <w:rPr>
                <w:rFonts w:asciiTheme="minorHAnsi" w:hAnsiTheme="minorHAnsi"/>
                <w:sz w:val="20"/>
                <w:szCs w:val="20"/>
              </w:rPr>
            </w:pPr>
            <w:r w:rsidRPr="00FD5200">
              <w:rPr>
                <w:rFonts w:ascii="Century Gothic" w:hAnsi="Century Gothic"/>
                <w:sz w:val="16"/>
                <w:szCs w:val="16"/>
              </w:rPr>
              <w:t>Les buts répondent à la question</w:t>
            </w:r>
            <w:r w:rsidR="00DB3698">
              <w:rPr>
                <w:rFonts w:ascii="Century Gothic" w:hAnsi="Century Gothic"/>
                <w:sz w:val="16"/>
                <w:szCs w:val="16"/>
              </w:rPr>
              <w:t xml:space="preserve"> suivante</w:t>
            </w:r>
            <w:r w:rsidRPr="00FD5200">
              <w:rPr>
                <w:rFonts w:ascii="Century Gothic" w:hAnsi="Century Gothic"/>
                <w:sz w:val="16"/>
                <w:szCs w:val="16"/>
              </w:rPr>
              <w:t> : Quels résultats concrets sont attendus de la formation?</w:t>
            </w:r>
            <w:r w:rsidR="002A23F7" w:rsidRPr="00FD5200" w:rsidDel="002A23F7">
              <w:rPr>
                <w:rFonts w:ascii="Century Gothic" w:hAnsi="Century Gothic"/>
                <w:sz w:val="16"/>
                <w:szCs w:val="16"/>
              </w:rPr>
              <w:t xml:space="preserve"> </w:t>
            </w:r>
          </w:p>
        </w:tc>
      </w:tr>
    </w:tbl>
    <w:p w14:paraId="12475AD0" w14:textId="77777777" w:rsidR="003C7F39" w:rsidRPr="003C7F39" w:rsidRDefault="003C7F39" w:rsidP="003C7F39">
      <w:pPr>
        <w:rPr>
          <w:rFonts w:asciiTheme="minorHAnsi" w:hAnsiTheme="minorHAnsi"/>
          <w:sz w:val="20"/>
          <w:szCs w:val="20"/>
        </w:rPr>
      </w:pPr>
    </w:p>
    <w:tbl>
      <w:tblPr>
        <w:tblStyle w:val="Grille"/>
        <w:tblW w:w="0" w:type="auto"/>
        <w:tblInd w:w="959" w:type="dxa"/>
        <w:tblCellMar>
          <w:top w:w="170" w:type="dxa"/>
          <w:bottom w:w="85" w:type="dxa"/>
        </w:tblCellMar>
        <w:tblLook w:val="04A0" w:firstRow="1" w:lastRow="0" w:firstColumn="1" w:lastColumn="0" w:noHBand="0" w:noVBand="1"/>
      </w:tblPr>
      <w:tblGrid>
        <w:gridCol w:w="7796"/>
      </w:tblGrid>
      <w:tr w:rsidR="003C7F39" w:rsidRPr="003C7F39" w14:paraId="2B14385B" w14:textId="77777777" w:rsidTr="00F30F34">
        <w:tc>
          <w:tcPr>
            <w:tcW w:w="7796" w:type="dxa"/>
            <w:shd w:val="clear" w:color="auto" w:fill="DAEEF3" w:themeFill="accent5" w:themeFillTint="33"/>
          </w:tcPr>
          <w:p w14:paraId="5673947C" w14:textId="77777777" w:rsidR="003C7F39" w:rsidRPr="00FD5200" w:rsidRDefault="003C7F39" w:rsidP="00FD5200">
            <w:pPr>
              <w:jc w:val="center"/>
              <w:rPr>
                <w:rFonts w:ascii="Century Gothic" w:hAnsi="Century Gothic"/>
                <w:sz w:val="16"/>
                <w:szCs w:val="16"/>
              </w:rPr>
            </w:pPr>
            <w:r w:rsidRPr="00FD5200">
              <w:rPr>
                <w:rFonts w:ascii="Century Gothic" w:hAnsi="Century Gothic"/>
                <w:b/>
                <w:sz w:val="16"/>
                <w:szCs w:val="16"/>
              </w:rPr>
              <w:t>Exemples</w:t>
            </w:r>
          </w:p>
        </w:tc>
      </w:tr>
      <w:tr w:rsidR="003C7F39" w:rsidRPr="003C7F39" w14:paraId="36FE3BB1" w14:textId="77777777" w:rsidTr="00F30F34">
        <w:trPr>
          <w:trHeight w:val="1353"/>
        </w:trPr>
        <w:tc>
          <w:tcPr>
            <w:tcW w:w="7796" w:type="dxa"/>
            <w:shd w:val="clear" w:color="auto" w:fill="DAEEF3" w:themeFill="accent5" w:themeFillTint="33"/>
          </w:tcPr>
          <w:p w14:paraId="41C2D6B2" w14:textId="77777777" w:rsidR="003C7F39" w:rsidRPr="00FD5200" w:rsidRDefault="003C7F39" w:rsidP="00F30F34">
            <w:pPr>
              <w:jc w:val="left"/>
              <w:rPr>
                <w:rFonts w:ascii="Century Gothic" w:hAnsi="Century Gothic"/>
                <w:i/>
                <w:sz w:val="16"/>
                <w:szCs w:val="16"/>
              </w:rPr>
            </w:pPr>
            <w:r w:rsidRPr="00FD5200">
              <w:rPr>
                <w:rFonts w:ascii="Century Gothic" w:hAnsi="Century Gothic"/>
                <w:i/>
                <w:sz w:val="16"/>
                <w:szCs w:val="16"/>
              </w:rPr>
              <w:t>Agronomie</w:t>
            </w:r>
          </w:p>
          <w:p w14:paraId="6AB34A1F" w14:textId="77777777" w:rsidR="003C7F39" w:rsidRPr="00FD5200" w:rsidRDefault="003C7F39" w:rsidP="00F30F34">
            <w:pPr>
              <w:jc w:val="left"/>
              <w:rPr>
                <w:rFonts w:ascii="Century Gothic" w:hAnsi="Century Gothic"/>
                <w:sz w:val="16"/>
                <w:szCs w:val="16"/>
              </w:rPr>
            </w:pPr>
            <w:r w:rsidRPr="00FD5200">
              <w:rPr>
                <w:rFonts w:ascii="Century Gothic" w:hAnsi="Century Gothic"/>
                <w:sz w:val="16"/>
                <w:szCs w:val="16"/>
              </w:rPr>
              <w:t>Augmenter le nombre de techniciens en gestion des sols au Mali, au Niger et au Tchad</w:t>
            </w:r>
            <w:r w:rsidR="00DB3698">
              <w:rPr>
                <w:rFonts w:ascii="Century Gothic" w:hAnsi="Century Gothic"/>
                <w:sz w:val="16"/>
                <w:szCs w:val="16"/>
              </w:rPr>
              <w:t>,</w:t>
            </w:r>
            <w:r w:rsidRPr="00FD5200">
              <w:rPr>
                <w:rFonts w:ascii="Century Gothic" w:hAnsi="Century Gothic"/>
                <w:sz w:val="16"/>
                <w:szCs w:val="16"/>
              </w:rPr>
              <w:t xml:space="preserve"> et favoriser l’application des connaissances dans ce domaine aux pratiques agricoles en rendant la formation accessible aux  agriculteurs  sur une base régionale ou locale</w:t>
            </w:r>
            <w:r w:rsidR="00931633">
              <w:rPr>
                <w:rFonts w:ascii="Century Gothic" w:hAnsi="Century Gothic"/>
                <w:sz w:val="16"/>
                <w:szCs w:val="16"/>
              </w:rPr>
              <w:t>.</w:t>
            </w:r>
          </w:p>
          <w:p w14:paraId="7B2F70D5" w14:textId="77777777" w:rsidR="003C7F39" w:rsidRDefault="003C7F39" w:rsidP="00F30F34">
            <w:pPr>
              <w:jc w:val="left"/>
              <w:rPr>
                <w:rFonts w:ascii="Century Gothic" w:hAnsi="Century Gothic"/>
                <w:sz w:val="16"/>
                <w:szCs w:val="16"/>
              </w:rPr>
            </w:pPr>
          </w:p>
          <w:p w14:paraId="660898F5" w14:textId="77777777" w:rsidR="00FD5200" w:rsidRPr="00FD5200" w:rsidRDefault="00FD5200" w:rsidP="00F30F34">
            <w:pPr>
              <w:jc w:val="left"/>
              <w:rPr>
                <w:rFonts w:ascii="Century Gothic" w:hAnsi="Century Gothic"/>
                <w:i/>
                <w:sz w:val="16"/>
                <w:szCs w:val="16"/>
              </w:rPr>
            </w:pPr>
            <w:r w:rsidRPr="008772E2">
              <w:rPr>
                <w:rFonts w:ascii="Century Gothic" w:hAnsi="Century Gothic"/>
                <w:i/>
                <w:sz w:val="16"/>
                <w:szCs w:val="16"/>
              </w:rPr>
              <w:t>Éducation</w:t>
            </w:r>
          </w:p>
          <w:p w14:paraId="72E0D953" w14:textId="77777777" w:rsidR="003C7F39" w:rsidRPr="00FD5200" w:rsidRDefault="003C7F39" w:rsidP="00F30F34">
            <w:pPr>
              <w:jc w:val="left"/>
              <w:rPr>
                <w:rFonts w:ascii="Century Gothic" w:hAnsi="Century Gothic"/>
                <w:sz w:val="16"/>
                <w:szCs w:val="16"/>
              </w:rPr>
            </w:pPr>
            <w:r w:rsidRPr="00FD5200">
              <w:rPr>
                <w:rFonts w:ascii="Century Gothic" w:hAnsi="Century Gothic"/>
                <w:sz w:val="16"/>
                <w:szCs w:val="16"/>
              </w:rPr>
              <w:t>Le ministère de l’</w:t>
            </w:r>
            <w:r w:rsidR="00DB3698">
              <w:rPr>
                <w:rFonts w:ascii="Century Gothic" w:hAnsi="Century Gothic"/>
                <w:sz w:val="16"/>
                <w:szCs w:val="16"/>
              </w:rPr>
              <w:t>É</w:t>
            </w:r>
            <w:r w:rsidRPr="00FD5200">
              <w:rPr>
                <w:rFonts w:ascii="Century Gothic" w:hAnsi="Century Gothic"/>
                <w:sz w:val="16"/>
                <w:szCs w:val="16"/>
              </w:rPr>
              <w:t xml:space="preserve">ducation du pays Y souhaite recycler les enseignants </w:t>
            </w:r>
            <w:r w:rsidR="00DB3698">
              <w:rPr>
                <w:rFonts w:ascii="Century Gothic" w:hAnsi="Century Gothic"/>
                <w:sz w:val="16"/>
                <w:szCs w:val="16"/>
              </w:rPr>
              <w:t>au</w:t>
            </w:r>
            <w:r w:rsidRPr="00FD5200">
              <w:rPr>
                <w:rFonts w:ascii="Century Gothic" w:hAnsi="Century Gothic"/>
                <w:sz w:val="16"/>
                <w:szCs w:val="16"/>
              </w:rPr>
              <w:t xml:space="preserve"> secondaire</w:t>
            </w:r>
            <w:r w:rsidR="00DB3698">
              <w:rPr>
                <w:rFonts w:ascii="Century Gothic" w:hAnsi="Century Gothic"/>
                <w:sz w:val="16"/>
                <w:szCs w:val="16"/>
              </w:rPr>
              <w:t>,</w:t>
            </w:r>
            <w:r w:rsidRPr="00FD5200">
              <w:rPr>
                <w:rFonts w:ascii="Century Gothic" w:hAnsi="Century Gothic"/>
                <w:sz w:val="16"/>
                <w:szCs w:val="16"/>
              </w:rPr>
              <w:t xml:space="preserve"> afin d’améliorer la qualité de l’enseignement.</w:t>
            </w:r>
          </w:p>
        </w:tc>
      </w:tr>
    </w:tbl>
    <w:p w14:paraId="5244B690" w14:textId="77777777" w:rsidR="003C7F39" w:rsidRPr="003C7F39" w:rsidRDefault="003C7F39" w:rsidP="003C7F39">
      <w:pPr>
        <w:rPr>
          <w:rFonts w:asciiTheme="minorHAnsi" w:hAnsiTheme="minorHAnsi"/>
          <w:sz w:val="20"/>
          <w:szCs w:val="20"/>
        </w:rPr>
      </w:pPr>
    </w:p>
    <w:p w14:paraId="311C942C" w14:textId="77777777" w:rsidR="00F30F34" w:rsidRDefault="00F30F34">
      <w:pPr>
        <w:spacing w:after="200" w:line="276" w:lineRule="auto"/>
        <w:jc w:val="left"/>
        <w:rPr>
          <w:rFonts w:asciiTheme="minorHAnsi" w:eastAsia="ヒラギノ角ゴ Pro W3" w:hAnsiTheme="minorHAnsi"/>
          <w:color w:val="000000"/>
          <w:sz w:val="20"/>
          <w:szCs w:val="20"/>
          <w:lang w:eastAsia="fr-CA"/>
        </w:rPr>
      </w:pPr>
      <w:r>
        <w:rPr>
          <w:rFonts w:asciiTheme="minorHAnsi" w:hAnsiTheme="minorHAnsi"/>
          <w:sz w:val="20"/>
        </w:rPr>
        <w:br w:type="page"/>
      </w:r>
    </w:p>
    <w:p w14:paraId="306D1801" w14:textId="77777777" w:rsidR="003C7F39" w:rsidRPr="00FD5200" w:rsidRDefault="003C7F39" w:rsidP="009C4B58">
      <w:pPr>
        <w:pStyle w:val="Formatlibre"/>
        <w:numPr>
          <w:ilvl w:val="0"/>
          <w:numId w:val="11"/>
        </w:numPr>
        <w:tabs>
          <w:tab w:val="left" w:pos="284"/>
        </w:tabs>
        <w:spacing w:after="120"/>
        <w:jc w:val="both"/>
        <w:rPr>
          <w:rFonts w:asciiTheme="minorHAnsi" w:hAnsiTheme="minorHAnsi"/>
          <w:sz w:val="20"/>
        </w:rPr>
      </w:pPr>
      <w:r w:rsidRPr="00FD5200">
        <w:rPr>
          <w:rFonts w:asciiTheme="minorHAnsi" w:hAnsiTheme="minorHAnsi"/>
          <w:sz w:val="20"/>
        </w:rPr>
        <w:lastRenderedPageBreak/>
        <w:t>Formulez l’objectif général de la formation</w:t>
      </w:r>
      <w:r w:rsidR="00931633">
        <w:rPr>
          <w:rFonts w:asciiTheme="minorHAnsi" w:hAnsiTheme="minorHAnsi"/>
          <w:sz w:val="20"/>
        </w:rPr>
        <w:t>.</w:t>
      </w:r>
    </w:p>
    <w:tbl>
      <w:tblPr>
        <w:tblStyle w:val="Grille"/>
        <w:tblW w:w="0" w:type="auto"/>
        <w:tblInd w:w="891" w:type="dxa"/>
        <w:tblLook w:val="04A0" w:firstRow="1" w:lastRow="0" w:firstColumn="1" w:lastColumn="0" w:noHBand="0" w:noVBand="1"/>
      </w:tblPr>
      <w:tblGrid>
        <w:gridCol w:w="7854"/>
      </w:tblGrid>
      <w:tr w:rsidR="003C7F39" w:rsidRPr="003C7F39" w14:paraId="7F6BB894" w14:textId="77777777" w:rsidTr="00F30F34">
        <w:trPr>
          <w:trHeight w:val="1874"/>
        </w:trPr>
        <w:tc>
          <w:tcPr>
            <w:tcW w:w="7854" w:type="dxa"/>
            <w:shd w:val="clear" w:color="auto" w:fill="F2F2F2" w:themeFill="background1" w:themeFillShade="F2"/>
          </w:tcPr>
          <w:p w14:paraId="643EA4CB" w14:textId="77777777" w:rsidR="00FD5200" w:rsidRDefault="00FD5200" w:rsidP="00F30F34">
            <w:pPr>
              <w:pStyle w:val="Paragraphedeliste"/>
              <w:numPr>
                <w:ilvl w:val="0"/>
                <w:numId w:val="12"/>
              </w:numPr>
              <w:spacing w:before="120" w:after="120"/>
              <w:ind w:left="714" w:hanging="357"/>
              <w:contextualSpacing w:val="0"/>
              <w:jc w:val="left"/>
              <w:rPr>
                <w:rFonts w:ascii="Century Gothic" w:hAnsi="Century Gothic"/>
                <w:sz w:val="16"/>
                <w:szCs w:val="16"/>
              </w:rPr>
            </w:pPr>
            <w:r>
              <w:rPr>
                <w:rFonts w:ascii="Century Gothic" w:hAnsi="Century Gothic"/>
                <w:sz w:val="16"/>
                <w:szCs w:val="16"/>
              </w:rPr>
              <w:t>L’objectif général de la formation</w:t>
            </w:r>
          </w:p>
          <w:p w14:paraId="5244F60F" w14:textId="77777777" w:rsidR="00FD5200" w:rsidRPr="00FD5200" w:rsidRDefault="00CC6299" w:rsidP="00F30F34">
            <w:pPr>
              <w:pStyle w:val="Paragraphedeliste"/>
              <w:numPr>
                <w:ilvl w:val="1"/>
                <w:numId w:val="12"/>
              </w:numPr>
              <w:jc w:val="left"/>
              <w:rPr>
                <w:rFonts w:ascii="Century Gothic" w:hAnsi="Century Gothic"/>
                <w:sz w:val="16"/>
                <w:szCs w:val="16"/>
              </w:rPr>
            </w:pPr>
            <w:r>
              <w:rPr>
                <w:rFonts w:ascii="Century Gothic" w:hAnsi="Century Gothic"/>
                <w:sz w:val="16"/>
                <w:szCs w:val="16"/>
              </w:rPr>
              <w:t>Il</w:t>
            </w:r>
            <w:r w:rsidR="00FD5200" w:rsidRPr="00FD5200">
              <w:rPr>
                <w:rFonts w:ascii="Century Gothic" w:hAnsi="Century Gothic"/>
                <w:sz w:val="16"/>
                <w:szCs w:val="16"/>
              </w:rPr>
              <w:t xml:space="preserve"> décrit la compétence principale que l</w:t>
            </w:r>
            <w:r w:rsidR="00BD2DB3">
              <w:rPr>
                <w:rFonts w:ascii="Century Gothic" w:hAnsi="Century Gothic"/>
                <w:sz w:val="16"/>
                <w:szCs w:val="16"/>
              </w:rPr>
              <w:t>’</w:t>
            </w:r>
            <w:r w:rsidR="00FD5200" w:rsidRPr="00FD5200">
              <w:rPr>
                <w:rFonts w:ascii="Century Gothic" w:hAnsi="Century Gothic"/>
                <w:sz w:val="16"/>
                <w:szCs w:val="16"/>
              </w:rPr>
              <w:t>on veut observer chez l'apprenant au terme de la formation.</w:t>
            </w:r>
          </w:p>
          <w:p w14:paraId="3AA07005" w14:textId="77777777" w:rsidR="00FD5200" w:rsidRPr="00FD5200" w:rsidRDefault="00FD5200" w:rsidP="00F30F34">
            <w:pPr>
              <w:pStyle w:val="Paragraphedeliste"/>
              <w:numPr>
                <w:ilvl w:val="1"/>
                <w:numId w:val="12"/>
              </w:numPr>
              <w:jc w:val="left"/>
              <w:rPr>
                <w:rFonts w:ascii="Century Gothic" w:hAnsi="Century Gothic"/>
                <w:sz w:val="16"/>
                <w:szCs w:val="16"/>
              </w:rPr>
            </w:pPr>
            <w:r w:rsidRPr="00FD5200">
              <w:rPr>
                <w:rFonts w:ascii="Century Gothic" w:hAnsi="Century Gothic"/>
                <w:sz w:val="16"/>
                <w:szCs w:val="16"/>
              </w:rPr>
              <w:t>Dans une perspective de formation en vue du développement</w:t>
            </w:r>
            <w:r w:rsidR="000F0AD7">
              <w:rPr>
                <w:rFonts w:ascii="Century Gothic" w:hAnsi="Century Gothic"/>
                <w:sz w:val="16"/>
                <w:szCs w:val="16"/>
              </w:rPr>
              <w:t>,</w:t>
            </w:r>
            <w:r w:rsidRPr="00FD5200">
              <w:rPr>
                <w:rFonts w:ascii="Century Gothic" w:hAnsi="Century Gothic"/>
                <w:sz w:val="16"/>
                <w:szCs w:val="16"/>
              </w:rPr>
              <w:t xml:space="preserve"> cette performance devrait être observée en situation réelle (sociale ou professionnelle) et non seulement en situation scolaire.</w:t>
            </w:r>
          </w:p>
          <w:p w14:paraId="37F6501A" w14:textId="77777777" w:rsidR="003C7F39" w:rsidRPr="00FD5200" w:rsidRDefault="00FD5200" w:rsidP="00F30F34">
            <w:pPr>
              <w:pStyle w:val="Paragraphedeliste"/>
              <w:numPr>
                <w:ilvl w:val="1"/>
                <w:numId w:val="12"/>
              </w:numPr>
              <w:jc w:val="left"/>
              <w:rPr>
                <w:rFonts w:ascii="Century Gothic" w:hAnsi="Century Gothic"/>
                <w:sz w:val="16"/>
                <w:szCs w:val="16"/>
              </w:rPr>
            </w:pPr>
            <w:r w:rsidRPr="00FD5200">
              <w:rPr>
                <w:rFonts w:ascii="Century Gothic" w:hAnsi="Century Gothic"/>
                <w:sz w:val="16"/>
                <w:szCs w:val="16"/>
              </w:rPr>
              <w:t>On devrait tendre à ne formuler qu’un seul objectif général.</w:t>
            </w:r>
          </w:p>
        </w:tc>
      </w:tr>
    </w:tbl>
    <w:p w14:paraId="6294FC60" w14:textId="77777777" w:rsidR="003C7F39" w:rsidRPr="003C7F39" w:rsidRDefault="003C7F39" w:rsidP="003C7F39">
      <w:pPr>
        <w:rPr>
          <w:rFonts w:asciiTheme="minorHAnsi" w:hAnsiTheme="minorHAnsi"/>
          <w:sz w:val="20"/>
          <w:szCs w:val="20"/>
        </w:rPr>
      </w:pPr>
    </w:p>
    <w:tbl>
      <w:tblPr>
        <w:tblStyle w:val="Grille"/>
        <w:tblW w:w="0" w:type="auto"/>
        <w:tblInd w:w="919" w:type="dxa"/>
        <w:tblCellMar>
          <w:top w:w="170" w:type="dxa"/>
          <w:bottom w:w="85" w:type="dxa"/>
        </w:tblCellMar>
        <w:tblLook w:val="04A0" w:firstRow="1" w:lastRow="0" w:firstColumn="1" w:lastColumn="0" w:noHBand="0" w:noVBand="1"/>
      </w:tblPr>
      <w:tblGrid>
        <w:gridCol w:w="7836"/>
      </w:tblGrid>
      <w:tr w:rsidR="003C7F39" w:rsidRPr="003C7F39" w14:paraId="6B144275" w14:textId="77777777" w:rsidTr="00F30F34">
        <w:tc>
          <w:tcPr>
            <w:tcW w:w="7836" w:type="dxa"/>
            <w:shd w:val="clear" w:color="auto" w:fill="DAEEF3" w:themeFill="accent5" w:themeFillTint="33"/>
          </w:tcPr>
          <w:p w14:paraId="08A2DD66" w14:textId="77777777" w:rsidR="003C7F39" w:rsidRPr="00FD5200" w:rsidRDefault="003C7F39" w:rsidP="00FD5200">
            <w:pPr>
              <w:jc w:val="center"/>
              <w:rPr>
                <w:rFonts w:ascii="Century Gothic" w:hAnsi="Century Gothic"/>
                <w:b/>
                <w:sz w:val="16"/>
                <w:szCs w:val="16"/>
              </w:rPr>
            </w:pPr>
            <w:r w:rsidRPr="00FD5200">
              <w:rPr>
                <w:rFonts w:ascii="Century Gothic" w:hAnsi="Century Gothic"/>
                <w:b/>
                <w:sz w:val="16"/>
                <w:szCs w:val="16"/>
              </w:rPr>
              <w:t>Exemples</w:t>
            </w:r>
          </w:p>
        </w:tc>
      </w:tr>
      <w:tr w:rsidR="003C7F39" w:rsidRPr="003C7F39" w14:paraId="27B91FBD" w14:textId="77777777" w:rsidTr="00F30F34">
        <w:tc>
          <w:tcPr>
            <w:tcW w:w="7836" w:type="dxa"/>
            <w:shd w:val="clear" w:color="auto" w:fill="DAEEF3" w:themeFill="accent5" w:themeFillTint="33"/>
            <w:vAlign w:val="center"/>
          </w:tcPr>
          <w:p w14:paraId="03466962" w14:textId="77777777" w:rsidR="003C7F39" w:rsidRPr="00FD5200" w:rsidRDefault="003C7F39" w:rsidP="00FD5200">
            <w:pPr>
              <w:rPr>
                <w:rFonts w:ascii="Century Gothic" w:hAnsi="Century Gothic"/>
                <w:i/>
                <w:sz w:val="16"/>
                <w:szCs w:val="16"/>
              </w:rPr>
            </w:pPr>
            <w:r w:rsidRPr="00FD5200">
              <w:rPr>
                <w:rFonts w:ascii="Century Gothic" w:hAnsi="Century Gothic"/>
                <w:i/>
                <w:sz w:val="16"/>
                <w:szCs w:val="16"/>
              </w:rPr>
              <w:t>Agronomie</w:t>
            </w:r>
          </w:p>
          <w:p w14:paraId="3F459737" w14:textId="77777777" w:rsidR="003C7F39" w:rsidRPr="00FD5200" w:rsidRDefault="003C7F39" w:rsidP="00FD5200">
            <w:pPr>
              <w:rPr>
                <w:rFonts w:ascii="Century Gothic" w:hAnsi="Century Gothic"/>
                <w:sz w:val="16"/>
                <w:szCs w:val="16"/>
              </w:rPr>
            </w:pPr>
            <w:r w:rsidRPr="00FD5200">
              <w:rPr>
                <w:rFonts w:ascii="Century Gothic" w:hAnsi="Century Gothic"/>
                <w:sz w:val="16"/>
                <w:szCs w:val="16"/>
              </w:rPr>
              <w:t xml:space="preserve">Au terme de la formation, l'apprenant sera capable de mettre en œuvre un plan d'action pour endiguer l’érosion des sols, en tant que coordonnateur </w:t>
            </w:r>
            <w:r w:rsidR="00D63618">
              <w:rPr>
                <w:rFonts w:ascii="Century Gothic" w:hAnsi="Century Gothic"/>
                <w:sz w:val="16"/>
                <w:szCs w:val="16"/>
              </w:rPr>
              <w:t>d</w:t>
            </w:r>
            <w:r w:rsidRPr="00FD5200">
              <w:rPr>
                <w:rFonts w:ascii="Century Gothic" w:hAnsi="Century Gothic"/>
                <w:sz w:val="16"/>
                <w:szCs w:val="16"/>
              </w:rPr>
              <w:t xml:space="preserve">u développement rural, en </w:t>
            </w:r>
            <w:r w:rsidR="000F0AD7">
              <w:rPr>
                <w:rFonts w:ascii="Century Gothic" w:hAnsi="Century Gothic"/>
                <w:sz w:val="16"/>
                <w:szCs w:val="16"/>
              </w:rPr>
              <w:t>posant</w:t>
            </w:r>
            <w:r w:rsidR="000F0AD7" w:rsidRPr="00FD5200">
              <w:rPr>
                <w:rFonts w:ascii="Century Gothic" w:hAnsi="Century Gothic"/>
                <w:sz w:val="16"/>
                <w:szCs w:val="16"/>
              </w:rPr>
              <w:t xml:space="preserve"> </w:t>
            </w:r>
            <w:r w:rsidRPr="00FD5200">
              <w:rPr>
                <w:rFonts w:ascii="Century Gothic" w:hAnsi="Century Gothic"/>
                <w:sz w:val="16"/>
                <w:szCs w:val="16"/>
              </w:rPr>
              <w:t>le diagnostic, en organisant et en évaluant cette mise en œuvre.</w:t>
            </w:r>
          </w:p>
          <w:p w14:paraId="6BC6DED0" w14:textId="77777777" w:rsidR="003C7F39" w:rsidRPr="00FD5200" w:rsidRDefault="003C7F39" w:rsidP="00FD5200">
            <w:pPr>
              <w:rPr>
                <w:rFonts w:ascii="Century Gothic" w:hAnsi="Century Gothic"/>
                <w:i/>
                <w:sz w:val="16"/>
                <w:szCs w:val="16"/>
              </w:rPr>
            </w:pPr>
          </w:p>
          <w:p w14:paraId="475ECD7E" w14:textId="77777777" w:rsidR="003C7F39" w:rsidRPr="00FD5200" w:rsidRDefault="003C7F39" w:rsidP="00FD5200">
            <w:pPr>
              <w:rPr>
                <w:rFonts w:ascii="Century Gothic" w:hAnsi="Century Gothic"/>
                <w:i/>
                <w:sz w:val="16"/>
                <w:szCs w:val="16"/>
              </w:rPr>
            </w:pPr>
            <w:r w:rsidRPr="00FD5200">
              <w:rPr>
                <w:rFonts w:ascii="Century Gothic" w:hAnsi="Century Gothic"/>
                <w:i/>
                <w:sz w:val="16"/>
                <w:szCs w:val="16"/>
              </w:rPr>
              <w:t>Éducation</w:t>
            </w:r>
          </w:p>
          <w:p w14:paraId="1AFE4566" w14:textId="77777777" w:rsidR="003C7F39" w:rsidRPr="00FD5200" w:rsidRDefault="003C7F39" w:rsidP="00FD5200">
            <w:pPr>
              <w:rPr>
                <w:rFonts w:ascii="Century Gothic" w:hAnsi="Century Gothic"/>
                <w:sz w:val="16"/>
                <w:szCs w:val="16"/>
              </w:rPr>
            </w:pPr>
            <w:r w:rsidRPr="00FD5200">
              <w:rPr>
                <w:rFonts w:ascii="Century Gothic" w:hAnsi="Century Gothic"/>
                <w:sz w:val="16"/>
                <w:szCs w:val="16"/>
              </w:rPr>
              <w:t>À la fin du programme de formation, l’étudiant sera capable d’enseigner deux des matières du programme national du secondaire, à la fois sur le plan du contenu et sur celui de la pédagogie, en respectant les standards nationaux de qualification des enseignants.</w:t>
            </w:r>
          </w:p>
        </w:tc>
      </w:tr>
    </w:tbl>
    <w:p w14:paraId="04036CA8" w14:textId="77777777" w:rsidR="003C7F39" w:rsidRPr="003C7F39" w:rsidRDefault="003C7F39" w:rsidP="003C7F39">
      <w:pPr>
        <w:rPr>
          <w:rFonts w:asciiTheme="minorHAnsi" w:hAnsiTheme="minorHAnsi"/>
          <w:sz w:val="20"/>
          <w:szCs w:val="20"/>
        </w:rPr>
      </w:pPr>
    </w:p>
    <w:p w14:paraId="126C1817" w14:textId="77777777" w:rsidR="003C7F39" w:rsidRPr="00FD5200" w:rsidRDefault="00845928" w:rsidP="009C4B58">
      <w:pPr>
        <w:pStyle w:val="Formatlibre"/>
        <w:numPr>
          <w:ilvl w:val="0"/>
          <w:numId w:val="11"/>
        </w:numPr>
        <w:tabs>
          <w:tab w:val="left" w:pos="284"/>
        </w:tabs>
        <w:spacing w:after="120"/>
        <w:jc w:val="both"/>
        <w:rPr>
          <w:rFonts w:asciiTheme="minorHAnsi" w:hAnsiTheme="minorHAnsi"/>
          <w:sz w:val="20"/>
        </w:rPr>
      </w:pPr>
      <w:r>
        <w:rPr>
          <w:rFonts w:asciiTheme="minorHAnsi" w:hAnsiTheme="minorHAnsi"/>
          <w:sz w:val="20"/>
        </w:rPr>
        <w:t>Énumérez</w:t>
      </w:r>
      <w:r w:rsidRPr="00FD5200">
        <w:rPr>
          <w:rFonts w:asciiTheme="minorHAnsi" w:hAnsiTheme="minorHAnsi"/>
          <w:sz w:val="20"/>
        </w:rPr>
        <w:t xml:space="preserve"> </w:t>
      </w:r>
      <w:r w:rsidR="003C7F39" w:rsidRPr="00FD5200">
        <w:rPr>
          <w:rFonts w:asciiTheme="minorHAnsi" w:hAnsiTheme="minorHAnsi"/>
          <w:sz w:val="20"/>
        </w:rPr>
        <w:t xml:space="preserve">les thèmes de </w:t>
      </w:r>
      <w:r w:rsidR="00B604AB">
        <w:rPr>
          <w:rFonts w:asciiTheme="minorHAnsi" w:hAnsiTheme="minorHAnsi"/>
          <w:sz w:val="20"/>
        </w:rPr>
        <w:t xml:space="preserve">la </w:t>
      </w:r>
      <w:r w:rsidR="003C7F39" w:rsidRPr="00FD5200">
        <w:rPr>
          <w:rFonts w:asciiTheme="minorHAnsi" w:hAnsiTheme="minorHAnsi"/>
          <w:sz w:val="20"/>
        </w:rPr>
        <w:t>formation</w:t>
      </w:r>
      <w:r w:rsidR="00D63618">
        <w:rPr>
          <w:rFonts w:asciiTheme="minorHAnsi" w:hAnsiTheme="minorHAnsi"/>
          <w:sz w:val="20"/>
        </w:rPr>
        <w:t>.</w:t>
      </w:r>
    </w:p>
    <w:tbl>
      <w:tblPr>
        <w:tblStyle w:val="Grille"/>
        <w:tblW w:w="0" w:type="auto"/>
        <w:tblInd w:w="959" w:type="dxa"/>
        <w:tblLook w:val="04A0" w:firstRow="1" w:lastRow="0" w:firstColumn="1" w:lastColumn="0" w:noHBand="0" w:noVBand="1"/>
      </w:tblPr>
      <w:tblGrid>
        <w:gridCol w:w="7796"/>
      </w:tblGrid>
      <w:tr w:rsidR="003C7F39" w:rsidRPr="003C7F39" w14:paraId="5CC27FFE" w14:textId="77777777" w:rsidTr="00F30F34">
        <w:tc>
          <w:tcPr>
            <w:tcW w:w="7796" w:type="dxa"/>
            <w:shd w:val="clear" w:color="auto" w:fill="F2F2F2" w:themeFill="background1" w:themeFillShade="F2"/>
          </w:tcPr>
          <w:p w14:paraId="57E4E087" w14:textId="77777777" w:rsidR="00FD5200" w:rsidRDefault="00FD5200" w:rsidP="00F30F34">
            <w:pPr>
              <w:pStyle w:val="Paragraphedeliste"/>
              <w:numPr>
                <w:ilvl w:val="0"/>
                <w:numId w:val="12"/>
              </w:numPr>
              <w:spacing w:before="120" w:after="120"/>
              <w:ind w:left="714" w:hanging="357"/>
              <w:contextualSpacing w:val="0"/>
              <w:jc w:val="left"/>
              <w:rPr>
                <w:rFonts w:ascii="Century Gothic" w:hAnsi="Century Gothic"/>
                <w:sz w:val="16"/>
                <w:szCs w:val="16"/>
              </w:rPr>
            </w:pPr>
            <w:r>
              <w:rPr>
                <w:rFonts w:ascii="Century Gothic" w:hAnsi="Century Gothic"/>
                <w:sz w:val="16"/>
                <w:szCs w:val="16"/>
              </w:rPr>
              <w:t>Les thèmes de la formation</w:t>
            </w:r>
          </w:p>
          <w:p w14:paraId="02868166" w14:textId="77777777" w:rsidR="00FD5200" w:rsidRDefault="003C7F39" w:rsidP="00F30F34">
            <w:pPr>
              <w:pStyle w:val="Paragraphedeliste"/>
              <w:numPr>
                <w:ilvl w:val="1"/>
                <w:numId w:val="12"/>
              </w:numPr>
              <w:jc w:val="left"/>
              <w:rPr>
                <w:rFonts w:ascii="Century Gothic" w:hAnsi="Century Gothic"/>
                <w:sz w:val="16"/>
                <w:szCs w:val="16"/>
              </w:rPr>
            </w:pPr>
            <w:r w:rsidRPr="00FD5200">
              <w:rPr>
                <w:rFonts w:ascii="Century Gothic" w:hAnsi="Century Gothic"/>
                <w:sz w:val="16"/>
                <w:szCs w:val="16"/>
              </w:rPr>
              <w:t xml:space="preserve">À quels contenus </w:t>
            </w:r>
            <w:r w:rsidR="00B604AB" w:rsidRPr="00FD5200">
              <w:rPr>
                <w:rFonts w:ascii="Century Gothic" w:hAnsi="Century Gothic"/>
                <w:sz w:val="16"/>
                <w:szCs w:val="16"/>
              </w:rPr>
              <w:t xml:space="preserve">les apprenants </w:t>
            </w:r>
            <w:r w:rsidRPr="00FD5200">
              <w:rPr>
                <w:rFonts w:ascii="Century Gothic" w:hAnsi="Century Gothic"/>
                <w:sz w:val="16"/>
                <w:szCs w:val="16"/>
              </w:rPr>
              <w:t>devront</w:t>
            </w:r>
            <w:r w:rsidR="00B604AB">
              <w:rPr>
                <w:rFonts w:ascii="Century Gothic" w:hAnsi="Century Gothic"/>
                <w:sz w:val="16"/>
                <w:szCs w:val="16"/>
              </w:rPr>
              <w:t>-ils</w:t>
            </w:r>
            <w:r w:rsidRPr="00FD5200">
              <w:rPr>
                <w:rFonts w:ascii="Century Gothic" w:hAnsi="Century Gothic"/>
                <w:sz w:val="16"/>
                <w:szCs w:val="16"/>
              </w:rPr>
              <w:t xml:space="preserve"> être exposés pour acquérir les compétences définies dans les objectifs de formation?</w:t>
            </w:r>
          </w:p>
          <w:p w14:paraId="7D1EDE2C" w14:textId="77777777" w:rsidR="00FD5200" w:rsidRPr="00FD5200" w:rsidRDefault="00FD5200" w:rsidP="00F30F34">
            <w:pPr>
              <w:pStyle w:val="Paragraphedeliste"/>
              <w:numPr>
                <w:ilvl w:val="1"/>
                <w:numId w:val="12"/>
              </w:numPr>
              <w:jc w:val="left"/>
              <w:rPr>
                <w:rFonts w:ascii="Century Gothic" w:hAnsi="Century Gothic"/>
                <w:sz w:val="16"/>
                <w:szCs w:val="16"/>
              </w:rPr>
            </w:pPr>
            <w:r w:rsidRPr="00FD5200">
              <w:rPr>
                <w:rFonts w:ascii="Century Gothic" w:hAnsi="Century Gothic"/>
                <w:sz w:val="16"/>
                <w:szCs w:val="16"/>
              </w:rPr>
              <w:t>Les thèmes correspondent à une première organisation des unités générales de contenu qui seront traité</w:t>
            </w:r>
            <w:r w:rsidR="00B604AB">
              <w:rPr>
                <w:rFonts w:ascii="Century Gothic" w:hAnsi="Century Gothic"/>
                <w:sz w:val="16"/>
                <w:szCs w:val="16"/>
              </w:rPr>
              <w:t>e</w:t>
            </w:r>
            <w:r w:rsidRPr="00FD5200">
              <w:rPr>
                <w:rFonts w:ascii="Century Gothic" w:hAnsi="Century Gothic"/>
                <w:sz w:val="16"/>
                <w:szCs w:val="16"/>
              </w:rPr>
              <w:t xml:space="preserve">s dans la formation. Il est avantageux de </w:t>
            </w:r>
            <w:r w:rsidR="00CC6299">
              <w:rPr>
                <w:rFonts w:ascii="Century Gothic" w:hAnsi="Century Gothic"/>
                <w:sz w:val="16"/>
                <w:szCs w:val="16"/>
              </w:rPr>
              <w:t xml:space="preserve">les </w:t>
            </w:r>
            <w:r w:rsidRPr="00FD5200">
              <w:rPr>
                <w:rFonts w:ascii="Century Gothic" w:hAnsi="Century Gothic"/>
                <w:sz w:val="16"/>
                <w:szCs w:val="16"/>
              </w:rPr>
              <w:t xml:space="preserve">présenter dans un modèle de contenu, </w:t>
            </w:r>
            <w:r w:rsidR="00B604AB">
              <w:rPr>
                <w:rFonts w:ascii="Century Gothic" w:hAnsi="Century Gothic"/>
                <w:sz w:val="16"/>
                <w:szCs w:val="16"/>
              </w:rPr>
              <w:t>c’est-à-dire</w:t>
            </w:r>
            <w:r w:rsidRPr="00FD5200">
              <w:rPr>
                <w:rFonts w:ascii="Century Gothic" w:hAnsi="Century Gothic"/>
                <w:sz w:val="16"/>
                <w:szCs w:val="16"/>
              </w:rPr>
              <w:t xml:space="preserve"> une organisation qui fait ressortir visuellement les liens entre les thèmes, par exemple une table des matières, un réseau conceptuel, etc.</w:t>
            </w:r>
          </w:p>
          <w:p w14:paraId="243E4010" w14:textId="77777777" w:rsidR="003C7F39" w:rsidRPr="00FD5200" w:rsidRDefault="00FD5200" w:rsidP="00F30F34">
            <w:pPr>
              <w:pStyle w:val="Paragraphedeliste"/>
              <w:numPr>
                <w:ilvl w:val="1"/>
                <w:numId w:val="12"/>
              </w:numPr>
              <w:jc w:val="left"/>
              <w:rPr>
                <w:rFonts w:ascii="Century Gothic" w:hAnsi="Century Gothic"/>
                <w:sz w:val="16"/>
                <w:szCs w:val="16"/>
              </w:rPr>
            </w:pPr>
            <w:r w:rsidRPr="00FD5200">
              <w:rPr>
                <w:rFonts w:ascii="Century Gothic" w:hAnsi="Century Gothic"/>
                <w:sz w:val="16"/>
                <w:szCs w:val="16"/>
              </w:rPr>
              <w:t>Les thèmes seront disséqués en unités plus fines de contenu lors de la conception des unités de formation</w:t>
            </w:r>
            <w:r w:rsidR="00931633">
              <w:rPr>
                <w:rFonts w:ascii="Century Gothic" w:hAnsi="Century Gothic"/>
                <w:sz w:val="16"/>
                <w:szCs w:val="16"/>
              </w:rPr>
              <w:t>.</w:t>
            </w:r>
          </w:p>
          <w:p w14:paraId="032C7CF5" w14:textId="77777777" w:rsidR="003C7F39" w:rsidRPr="003C7F39" w:rsidRDefault="003C7F39" w:rsidP="00FD5200">
            <w:pPr>
              <w:rPr>
                <w:rFonts w:asciiTheme="minorHAnsi" w:hAnsiTheme="minorHAnsi"/>
                <w:sz w:val="20"/>
                <w:szCs w:val="20"/>
              </w:rPr>
            </w:pPr>
          </w:p>
        </w:tc>
      </w:tr>
    </w:tbl>
    <w:p w14:paraId="2CB52DEF" w14:textId="77777777" w:rsidR="003C7F39" w:rsidRPr="003C7F39" w:rsidRDefault="003C7F39" w:rsidP="003C7F39">
      <w:pPr>
        <w:rPr>
          <w:rFonts w:asciiTheme="minorHAnsi" w:hAnsiTheme="minorHAnsi"/>
          <w:sz w:val="20"/>
          <w:szCs w:val="20"/>
        </w:rPr>
      </w:pPr>
    </w:p>
    <w:tbl>
      <w:tblPr>
        <w:tblStyle w:val="Grille"/>
        <w:tblW w:w="0" w:type="auto"/>
        <w:tblInd w:w="959" w:type="dxa"/>
        <w:shd w:val="clear" w:color="auto" w:fill="DAEEF3" w:themeFill="accent5" w:themeFillTint="33"/>
        <w:tblCellMar>
          <w:top w:w="170" w:type="dxa"/>
          <w:bottom w:w="85" w:type="dxa"/>
        </w:tblCellMar>
        <w:tblLook w:val="04A0" w:firstRow="1" w:lastRow="0" w:firstColumn="1" w:lastColumn="0" w:noHBand="0" w:noVBand="1"/>
      </w:tblPr>
      <w:tblGrid>
        <w:gridCol w:w="7821"/>
      </w:tblGrid>
      <w:tr w:rsidR="003C7F39" w:rsidRPr="00FD5200" w14:paraId="2438E60E" w14:textId="77777777" w:rsidTr="00F30F34">
        <w:tc>
          <w:tcPr>
            <w:tcW w:w="7821" w:type="dxa"/>
            <w:shd w:val="clear" w:color="auto" w:fill="DAEEF3" w:themeFill="accent5" w:themeFillTint="33"/>
          </w:tcPr>
          <w:p w14:paraId="3DB00191" w14:textId="77777777" w:rsidR="003C7F39" w:rsidRPr="00FD5200" w:rsidRDefault="003C7F39" w:rsidP="00FD5200">
            <w:pPr>
              <w:jc w:val="center"/>
              <w:rPr>
                <w:rFonts w:ascii="Century Gothic" w:hAnsi="Century Gothic"/>
                <w:sz w:val="16"/>
                <w:szCs w:val="16"/>
              </w:rPr>
            </w:pPr>
            <w:r w:rsidRPr="00FD5200">
              <w:rPr>
                <w:rFonts w:ascii="Century Gothic" w:hAnsi="Century Gothic"/>
                <w:b/>
                <w:sz w:val="16"/>
                <w:szCs w:val="16"/>
              </w:rPr>
              <w:t>Exemple</w:t>
            </w:r>
          </w:p>
        </w:tc>
      </w:tr>
      <w:tr w:rsidR="003C7F39" w:rsidRPr="00FD5200" w14:paraId="1F339B6B" w14:textId="77777777" w:rsidTr="00F30F34">
        <w:tc>
          <w:tcPr>
            <w:tcW w:w="7821" w:type="dxa"/>
            <w:shd w:val="clear" w:color="auto" w:fill="DAEEF3" w:themeFill="accent5" w:themeFillTint="33"/>
          </w:tcPr>
          <w:p w14:paraId="35DE5A6A" w14:textId="77777777" w:rsidR="003C7F39" w:rsidRPr="00FD5200" w:rsidRDefault="00931633" w:rsidP="00FD5200">
            <w:pPr>
              <w:rPr>
                <w:rFonts w:ascii="Century Gothic" w:hAnsi="Century Gothic"/>
                <w:i/>
                <w:sz w:val="16"/>
                <w:szCs w:val="16"/>
              </w:rPr>
            </w:pPr>
            <w:r>
              <w:rPr>
                <w:rFonts w:ascii="Century Gothic" w:hAnsi="Century Gothic"/>
                <w:i/>
                <w:sz w:val="16"/>
                <w:szCs w:val="16"/>
              </w:rPr>
              <w:t>Agronomie</w:t>
            </w:r>
          </w:p>
          <w:p w14:paraId="2E3F583F" w14:textId="77777777" w:rsidR="003C7F39" w:rsidRDefault="003C7F39" w:rsidP="00FD5200">
            <w:pPr>
              <w:rPr>
                <w:rFonts w:ascii="Century Gothic" w:hAnsi="Century Gothic"/>
                <w:sz w:val="16"/>
                <w:szCs w:val="16"/>
              </w:rPr>
            </w:pPr>
            <w:r w:rsidRPr="00FD5200">
              <w:rPr>
                <w:rFonts w:ascii="Century Gothic" w:hAnsi="Century Gothic"/>
                <w:sz w:val="16"/>
                <w:szCs w:val="16"/>
              </w:rPr>
              <w:t>Liste partielle de thèmes</w:t>
            </w:r>
            <w:r w:rsidR="00FD5200">
              <w:rPr>
                <w:rFonts w:ascii="Century Gothic" w:hAnsi="Century Gothic"/>
                <w:sz w:val="16"/>
                <w:szCs w:val="16"/>
              </w:rPr>
              <w:t> :</w:t>
            </w:r>
          </w:p>
          <w:p w14:paraId="4F292428" w14:textId="77777777" w:rsidR="00FD5200" w:rsidRPr="00FD5200" w:rsidRDefault="00FD5200" w:rsidP="00FD5200">
            <w:pPr>
              <w:rPr>
                <w:rFonts w:ascii="Century Gothic" w:hAnsi="Century Gothic"/>
                <w:sz w:val="16"/>
                <w:szCs w:val="16"/>
              </w:rPr>
            </w:pPr>
          </w:p>
          <w:p w14:paraId="785CE001" w14:textId="77777777" w:rsidR="003C7F39" w:rsidRPr="00FD5200" w:rsidRDefault="003C7F39" w:rsidP="00FD5200">
            <w:pPr>
              <w:ind w:left="357"/>
              <w:rPr>
                <w:rFonts w:ascii="Century Gothic" w:hAnsi="Century Gothic"/>
                <w:sz w:val="16"/>
                <w:szCs w:val="16"/>
              </w:rPr>
            </w:pPr>
            <w:r w:rsidRPr="00FD5200">
              <w:rPr>
                <w:rFonts w:ascii="Century Gothic" w:hAnsi="Century Gothic"/>
                <w:sz w:val="16"/>
                <w:szCs w:val="16"/>
              </w:rPr>
              <w:t>1. Définition de l’érosion</w:t>
            </w:r>
          </w:p>
          <w:p w14:paraId="1E0A7F86" w14:textId="77777777" w:rsidR="003C7F39" w:rsidRPr="00FD5200" w:rsidRDefault="00931633" w:rsidP="00FD5200">
            <w:pPr>
              <w:ind w:left="357"/>
              <w:rPr>
                <w:rFonts w:ascii="Century Gothic" w:hAnsi="Century Gothic"/>
                <w:sz w:val="16"/>
                <w:szCs w:val="16"/>
              </w:rPr>
            </w:pPr>
            <w:r>
              <w:rPr>
                <w:rFonts w:ascii="Century Gothic" w:hAnsi="Century Gothic"/>
                <w:sz w:val="16"/>
                <w:szCs w:val="16"/>
              </w:rPr>
              <w:t>2</w:t>
            </w:r>
            <w:r w:rsidR="00671EFC">
              <w:rPr>
                <w:rFonts w:ascii="Century Gothic" w:hAnsi="Century Gothic"/>
                <w:sz w:val="16"/>
                <w:szCs w:val="16"/>
              </w:rPr>
              <w:t>.</w:t>
            </w:r>
            <w:r>
              <w:rPr>
                <w:rFonts w:ascii="Century Gothic" w:hAnsi="Century Gothic"/>
                <w:sz w:val="16"/>
                <w:szCs w:val="16"/>
              </w:rPr>
              <w:t xml:space="preserve"> Mécanismes de l'érosion</w:t>
            </w:r>
          </w:p>
          <w:p w14:paraId="13CB0695" w14:textId="77777777" w:rsidR="003C7F39" w:rsidRPr="00FD5200" w:rsidRDefault="003C7F39" w:rsidP="00FD5200">
            <w:pPr>
              <w:ind w:left="357"/>
              <w:rPr>
                <w:rFonts w:ascii="Century Gothic" w:hAnsi="Century Gothic"/>
                <w:sz w:val="16"/>
                <w:szCs w:val="16"/>
              </w:rPr>
            </w:pPr>
            <w:r w:rsidRPr="00FD5200">
              <w:rPr>
                <w:rFonts w:ascii="Century Gothic" w:hAnsi="Century Gothic"/>
                <w:sz w:val="16"/>
                <w:szCs w:val="16"/>
              </w:rPr>
              <w:tab/>
              <w:t xml:space="preserve">2.1 L'érosion mécanique </w:t>
            </w:r>
          </w:p>
          <w:p w14:paraId="6EC83FDE" w14:textId="77777777" w:rsidR="003C7F39" w:rsidRPr="00FD5200" w:rsidRDefault="003C7F39" w:rsidP="00FD5200">
            <w:pPr>
              <w:ind w:left="357"/>
              <w:rPr>
                <w:rFonts w:ascii="Century Gothic" w:hAnsi="Century Gothic"/>
                <w:sz w:val="16"/>
                <w:szCs w:val="16"/>
              </w:rPr>
            </w:pPr>
            <w:r w:rsidRPr="00FD5200">
              <w:rPr>
                <w:rFonts w:ascii="Century Gothic" w:hAnsi="Century Gothic"/>
                <w:sz w:val="16"/>
                <w:szCs w:val="16"/>
              </w:rPr>
              <w:tab/>
            </w:r>
            <w:r w:rsidRPr="00FD5200">
              <w:rPr>
                <w:rFonts w:ascii="Century Gothic" w:hAnsi="Century Gothic"/>
                <w:sz w:val="16"/>
                <w:szCs w:val="16"/>
              </w:rPr>
              <w:tab/>
              <w:t>2.1.1 Érosion par l'eau</w:t>
            </w:r>
          </w:p>
          <w:p w14:paraId="13471B44" w14:textId="77777777" w:rsidR="003C7F39" w:rsidRPr="00FD5200" w:rsidRDefault="003C7F39" w:rsidP="00FD5200">
            <w:pPr>
              <w:ind w:left="357"/>
              <w:rPr>
                <w:rFonts w:ascii="Century Gothic" w:hAnsi="Century Gothic"/>
                <w:sz w:val="16"/>
                <w:szCs w:val="16"/>
              </w:rPr>
            </w:pPr>
            <w:r w:rsidRPr="00FD5200">
              <w:rPr>
                <w:rFonts w:ascii="Century Gothic" w:hAnsi="Century Gothic"/>
                <w:sz w:val="16"/>
                <w:szCs w:val="16"/>
              </w:rPr>
              <w:tab/>
            </w:r>
            <w:r w:rsidRPr="00FD5200">
              <w:rPr>
                <w:rFonts w:ascii="Century Gothic" w:hAnsi="Century Gothic"/>
                <w:sz w:val="16"/>
                <w:szCs w:val="16"/>
              </w:rPr>
              <w:tab/>
              <w:t>2.1.2 Érosion par le vent</w:t>
            </w:r>
          </w:p>
          <w:p w14:paraId="29EDBDAC" w14:textId="77777777" w:rsidR="003C7F39" w:rsidRPr="00FD5200" w:rsidRDefault="003C7F39" w:rsidP="00FD5200">
            <w:pPr>
              <w:ind w:left="357"/>
              <w:rPr>
                <w:rFonts w:ascii="Century Gothic" w:hAnsi="Century Gothic"/>
                <w:sz w:val="16"/>
                <w:szCs w:val="16"/>
              </w:rPr>
            </w:pPr>
            <w:r w:rsidRPr="00FD5200">
              <w:rPr>
                <w:rFonts w:ascii="Century Gothic" w:hAnsi="Century Gothic"/>
                <w:sz w:val="16"/>
                <w:szCs w:val="16"/>
              </w:rPr>
              <w:tab/>
            </w:r>
            <w:r w:rsidRPr="00FD5200">
              <w:rPr>
                <w:rFonts w:ascii="Century Gothic" w:hAnsi="Century Gothic"/>
                <w:sz w:val="16"/>
                <w:szCs w:val="16"/>
              </w:rPr>
              <w:tab/>
              <w:t>2.1.3 Érosion liée aux différences de température</w:t>
            </w:r>
          </w:p>
          <w:p w14:paraId="20922B48" w14:textId="77777777" w:rsidR="003C7F39" w:rsidRPr="00FD5200" w:rsidRDefault="003C7F39" w:rsidP="00FD5200">
            <w:pPr>
              <w:ind w:left="357"/>
              <w:rPr>
                <w:rFonts w:ascii="Century Gothic" w:hAnsi="Century Gothic"/>
                <w:sz w:val="16"/>
                <w:szCs w:val="16"/>
              </w:rPr>
            </w:pPr>
            <w:r w:rsidRPr="00FD5200">
              <w:rPr>
                <w:rFonts w:ascii="Century Gothic" w:hAnsi="Century Gothic"/>
                <w:sz w:val="16"/>
                <w:szCs w:val="16"/>
              </w:rPr>
              <w:tab/>
              <w:t>2.2 L'érosion chimique</w:t>
            </w:r>
          </w:p>
          <w:p w14:paraId="22931AB0" w14:textId="77777777" w:rsidR="003C7F39" w:rsidRPr="00FD5200" w:rsidRDefault="003C7F39" w:rsidP="00FD5200">
            <w:pPr>
              <w:ind w:left="357"/>
              <w:rPr>
                <w:rFonts w:ascii="Century Gothic" w:hAnsi="Century Gothic"/>
                <w:sz w:val="16"/>
                <w:szCs w:val="16"/>
              </w:rPr>
            </w:pPr>
            <w:r w:rsidRPr="00FD5200">
              <w:rPr>
                <w:rFonts w:ascii="Century Gothic" w:hAnsi="Century Gothic"/>
                <w:sz w:val="16"/>
                <w:szCs w:val="16"/>
              </w:rPr>
              <w:tab/>
              <w:t>2.3 L'érosion causée par les êtres vivants</w:t>
            </w:r>
          </w:p>
          <w:p w14:paraId="007387E4" w14:textId="77777777" w:rsidR="003C7F39" w:rsidRPr="00FD5200" w:rsidRDefault="003C7F39" w:rsidP="00FD5200">
            <w:pPr>
              <w:ind w:left="357"/>
              <w:rPr>
                <w:rFonts w:ascii="Century Gothic" w:hAnsi="Century Gothic"/>
                <w:sz w:val="16"/>
                <w:szCs w:val="16"/>
              </w:rPr>
            </w:pPr>
            <w:r w:rsidRPr="00FD5200">
              <w:rPr>
                <w:rFonts w:ascii="Century Gothic" w:hAnsi="Century Gothic"/>
                <w:sz w:val="16"/>
                <w:szCs w:val="16"/>
              </w:rPr>
              <w:tab/>
              <w:t xml:space="preserve">2.4 </w:t>
            </w:r>
            <w:r w:rsidR="00B604AB">
              <w:rPr>
                <w:rFonts w:ascii="Century Gothic" w:hAnsi="Century Gothic"/>
                <w:sz w:val="16"/>
                <w:szCs w:val="16"/>
              </w:rPr>
              <w:t>Les p</w:t>
            </w:r>
            <w:r w:rsidRPr="00FD5200">
              <w:rPr>
                <w:rFonts w:ascii="Century Gothic" w:hAnsi="Century Gothic"/>
                <w:sz w:val="16"/>
                <w:szCs w:val="16"/>
              </w:rPr>
              <w:t>hénomènes exceptionnels et brutaux</w:t>
            </w:r>
          </w:p>
          <w:p w14:paraId="6B30E0E9" w14:textId="77777777" w:rsidR="003C7F39" w:rsidRPr="00FD5200" w:rsidRDefault="003C7F39" w:rsidP="00FD5200">
            <w:pPr>
              <w:ind w:left="357"/>
              <w:rPr>
                <w:rFonts w:ascii="Century Gothic" w:hAnsi="Century Gothic"/>
                <w:sz w:val="16"/>
                <w:szCs w:val="16"/>
              </w:rPr>
            </w:pPr>
            <w:r w:rsidRPr="00FD5200">
              <w:rPr>
                <w:rFonts w:ascii="Century Gothic" w:hAnsi="Century Gothic"/>
                <w:sz w:val="16"/>
                <w:szCs w:val="16"/>
              </w:rPr>
              <w:t>3</w:t>
            </w:r>
            <w:r w:rsidR="00671EFC">
              <w:rPr>
                <w:rFonts w:ascii="Century Gothic" w:hAnsi="Century Gothic"/>
                <w:sz w:val="16"/>
                <w:szCs w:val="16"/>
              </w:rPr>
              <w:t>.</w:t>
            </w:r>
            <w:r w:rsidRPr="00FD5200">
              <w:rPr>
                <w:rFonts w:ascii="Century Gothic" w:hAnsi="Century Gothic"/>
                <w:sz w:val="16"/>
                <w:szCs w:val="16"/>
              </w:rPr>
              <w:t xml:space="preserve"> Le transport</w:t>
            </w:r>
          </w:p>
          <w:p w14:paraId="4D31357E" w14:textId="77777777" w:rsidR="003C7F39" w:rsidRPr="00FD5200" w:rsidRDefault="00931633" w:rsidP="00FD5200">
            <w:pPr>
              <w:ind w:left="357"/>
              <w:rPr>
                <w:rFonts w:ascii="Century Gothic" w:hAnsi="Century Gothic"/>
                <w:sz w:val="16"/>
                <w:szCs w:val="16"/>
              </w:rPr>
            </w:pPr>
            <w:r>
              <w:rPr>
                <w:rFonts w:ascii="Century Gothic" w:hAnsi="Century Gothic"/>
                <w:sz w:val="16"/>
                <w:szCs w:val="16"/>
              </w:rPr>
              <w:t>4</w:t>
            </w:r>
            <w:r w:rsidR="00671EFC">
              <w:rPr>
                <w:rFonts w:ascii="Century Gothic" w:hAnsi="Century Gothic"/>
                <w:sz w:val="16"/>
                <w:szCs w:val="16"/>
              </w:rPr>
              <w:t>.</w:t>
            </w:r>
            <w:r>
              <w:rPr>
                <w:rFonts w:ascii="Century Gothic" w:hAnsi="Century Gothic"/>
                <w:sz w:val="16"/>
                <w:szCs w:val="16"/>
              </w:rPr>
              <w:t xml:space="preserve"> Les modèles de l'érosion</w:t>
            </w:r>
          </w:p>
          <w:p w14:paraId="73DE08E6" w14:textId="77777777" w:rsidR="003C7F39" w:rsidRPr="00FD5200" w:rsidRDefault="003C7F39" w:rsidP="00FD5200">
            <w:pPr>
              <w:ind w:left="357"/>
              <w:rPr>
                <w:rFonts w:ascii="Century Gothic" w:hAnsi="Century Gothic"/>
                <w:sz w:val="16"/>
                <w:szCs w:val="16"/>
              </w:rPr>
            </w:pPr>
            <w:r w:rsidRPr="00FD5200">
              <w:rPr>
                <w:rFonts w:ascii="Century Gothic" w:hAnsi="Century Gothic"/>
                <w:sz w:val="16"/>
                <w:szCs w:val="16"/>
              </w:rPr>
              <w:tab/>
              <w:t>4.1 Les formes en creux</w:t>
            </w:r>
          </w:p>
          <w:p w14:paraId="28084F80" w14:textId="77777777" w:rsidR="003C7F39" w:rsidRPr="00FD5200" w:rsidRDefault="003C7F39" w:rsidP="00FD5200">
            <w:pPr>
              <w:ind w:left="357"/>
              <w:rPr>
                <w:rFonts w:ascii="Century Gothic" w:hAnsi="Century Gothic"/>
                <w:sz w:val="16"/>
                <w:szCs w:val="16"/>
              </w:rPr>
            </w:pPr>
            <w:r w:rsidRPr="00FD5200">
              <w:rPr>
                <w:rFonts w:ascii="Century Gothic" w:hAnsi="Century Gothic"/>
                <w:sz w:val="16"/>
                <w:szCs w:val="16"/>
              </w:rPr>
              <w:tab/>
              <w:t>4.2 Les autres formes</w:t>
            </w:r>
          </w:p>
          <w:p w14:paraId="61DEA35C" w14:textId="77777777" w:rsidR="003C7F39" w:rsidRPr="00FD5200" w:rsidRDefault="003C7F39" w:rsidP="00FD5200">
            <w:pPr>
              <w:ind w:left="357"/>
              <w:rPr>
                <w:rFonts w:ascii="Century Gothic" w:hAnsi="Century Gothic"/>
                <w:sz w:val="16"/>
                <w:szCs w:val="16"/>
              </w:rPr>
            </w:pPr>
            <w:r w:rsidRPr="00FD5200">
              <w:rPr>
                <w:rFonts w:ascii="Century Gothic" w:hAnsi="Century Gothic"/>
                <w:sz w:val="16"/>
                <w:szCs w:val="16"/>
              </w:rPr>
              <w:tab/>
              <w:t>4.3 Le littoral</w:t>
            </w:r>
          </w:p>
          <w:p w14:paraId="352DF3AA" w14:textId="77777777" w:rsidR="003C7F39" w:rsidRPr="00FD5200" w:rsidRDefault="003C7F39" w:rsidP="00FD5200">
            <w:pPr>
              <w:ind w:left="357"/>
              <w:rPr>
                <w:rFonts w:ascii="Century Gothic" w:hAnsi="Century Gothic"/>
                <w:sz w:val="16"/>
                <w:szCs w:val="16"/>
              </w:rPr>
            </w:pPr>
            <w:r w:rsidRPr="00FD5200">
              <w:rPr>
                <w:rFonts w:ascii="Century Gothic" w:hAnsi="Century Gothic"/>
                <w:sz w:val="16"/>
                <w:szCs w:val="16"/>
              </w:rPr>
              <w:tab/>
              <w:t>4.4 L'érosion des sols agricoles</w:t>
            </w:r>
          </w:p>
          <w:p w14:paraId="3EE9822C" w14:textId="77777777" w:rsidR="003C7F39" w:rsidRPr="00FD5200" w:rsidRDefault="003C7F39" w:rsidP="00F30F34">
            <w:pPr>
              <w:ind w:left="357"/>
              <w:rPr>
                <w:rFonts w:ascii="Century Gothic" w:hAnsi="Century Gothic"/>
                <w:sz w:val="16"/>
                <w:szCs w:val="16"/>
              </w:rPr>
            </w:pPr>
            <w:r w:rsidRPr="00FD5200">
              <w:rPr>
                <w:rFonts w:ascii="Century Gothic" w:hAnsi="Century Gothic"/>
                <w:sz w:val="16"/>
                <w:szCs w:val="16"/>
              </w:rPr>
              <w:t>Etc.</w:t>
            </w:r>
          </w:p>
        </w:tc>
      </w:tr>
    </w:tbl>
    <w:p w14:paraId="19DE0BA6" w14:textId="77777777" w:rsidR="003C7F39" w:rsidRPr="003C7F39" w:rsidRDefault="00767368" w:rsidP="009C4B58">
      <w:pPr>
        <w:pStyle w:val="Formatlibre"/>
        <w:numPr>
          <w:ilvl w:val="0"/>
          <w:numId w:val="11"/>
        </w:numPr>
        <w:tabs>
          <w:tab w:val="left" w:pos="284"/>
        </w:tabs>
        <w:spacing w:after="120"/>
        <w:jc w:val="both"/>
        <w:rPr>
          <w:rFonts w:asciiTheme="minorHAnsi" w:hAnsiTheme="minorHAnsi"/>
          <w:b/>
          <w:sz w:val="20"/>
        </w:rPr>
      </w:pPr>
      <w:r>
        <w:rPr>
          <w:rFonts w:asciiTheme="minorHAnsi" w:hAnsiTheme="minorHAnsi"/>
          <w:sz w:val="20"/>
        </w:rPr>
        <w:lastRenderedPageBreak/>
        <w:t>Esquissez</w:t>
      </w:r>
      <w:r w:rsidR="003C7F39" w:rsidRPr="00FD5200">
        <w:rPr>
          <w:rFonts w:asciiTheme="minorHAnsi" w:hAnsiTheme="minorHAnsi"/>
          <w:sz w:val="20"/>
        </w:rPr>
        <w:t xml:space="preserve"> le dispositif de </w:t>
      </w:r>
      <w:r w:rsidR="00B604AB">
        <w:rPr>
          <w:rFonts w:asciiTheme="minorHAnsi" w:hAnsiTheme="minorHAnsi"/>
          <w:sz w:val="20"/>
        </w:rPr>
        <w:t>formation ouverte et à distance (</w:t>
      </w:r>
      <w:r w:rsidR="003C7F39" w:rsidRPr="00FD5200">
        <w:rPr>
          <w:rFonts w:asciiTheme="minorHAnsi" w:hAnsiTheme="minorHAnsi"/>
          <w:sz w:val="20"/>
        </w:rPr>
        <w:t>FOAD</w:t>
      </w:r>
      <w:r w:rsidR="00B604AB">
        <w:rPr>
          <w:rFonts w:asciiTheme="minorHAnsi" w:hAnsiTheme="minorHAnsi"/>
          <w:sz w:val="20"/>
        </w:rPr>
        <w:t>).</w:t>
      </w:r>
    </w:p>
    <w:p w14:paraId="7671A67C" w14:textId="77777777" w:rsidR="003C7F39" w:rsidRPr="003C7F39" w:rsidRDefault="003C7F39" w:rsidP="008657E1">
      <w:pPr>
        <w:ind w:left="811"/>
        <w:rPr>
          <w:rFonts w:asciiTheme="minorHAnsi" w:hAnsiTheme="minorHAnsi"/>
          <w:sz w:val="20"/>
          <w:szCs w:val="20"/>
        </w:rPr>
      </w:pPr>
      <w:r w:rsidRPr="003C7F39">
        <w:rPr>
          <w:rFonts w:asciiTheme="minorHAnsi" w:hAnsiTheme="minorHAnsi"/>
          <w:sz w:val="20"/>
          <w:szCs w:val="20"/>
        </w:rPr>
        <w:t xml:space="preserve">L’expression </w:t>
      </w:r>
      <w:r w:rsidR="00B604AB">
        <w:rPr>
          <w:rFonts w:asciiTheme="minorHAnsi" w:hAnsiTheme="minorHAnsi"/>
          <w:sz w:val="20"/>
          <w:szCs w:val="20"/>
        </w:rPr>
        <w:t>« </w:t>
      </w:r>
      <w:r w:rsidRPr="003C7F39">
        <w:rPr>
          <w:rFonts w:asciiTheme="minorHAnsi" w:hAnsiTheme="minorHAnsi"/>
          <w:sz w:val="20"/>
          <w:szCs w:val="20"/>
        </w:rPr>
        <w:t>dispositif de formation</w:t>
      </w:r>
      <w:r w:rsidR="00B604AB">
        <w:rPr>
          <w:rFonts w:asciiTheme="minorHAnsi" w:hAnsiTheme="minorHAnsi"/>
          <w:sz w:val="20"/>
          <w:szCs w:val="20"/>
        </w:rPr>
        <w:t> »</w:t>
      </w:r>
      <w:r w:rsidRPr="003C7F39">
        <w:rPr>
          <w:rFonts w:asciiTheme="minorHAnsi" w:hAnsiTheme="minorHAnsi"/>
          <w:sz w:val="20"/>
          <w:szCs w:val="20"/>
        </w:rPr>
        <w:t xml:space="preserve"> désigne un ensemble structuré de moyens comprenant non seulement des connaissances, mais également des règles, des consignes, des documents, des objets, des médias</w:t>
      </w:r>
      <w:r w:rsidR="00B604AB">
        <w:rPr>
          <w:rFonts w:asciiTheme="minorHAnsi" w:hAnsiTheme="minorHAnsi"/>
          <w:sz w:val="20"/>
          <w:szCs w:val="20"/>
        </w:rPr>
        <w:t xml:space="preserve"> et</w:t>
      </w:r>
      <w:r w:rsidRPr="003C7F39">
        <w:rPr>
          <w:rFonts w:asciiTheme="minorHAnsi" w:hAnsiTheme="minorHAnsi"/>
          <w:sz w:val="20"/>
          <w:szCs w:val="20"/>
        </w:rPr>
        <w:t xml:space="preserve"> des personnes, en vue de mettre en </w:t>
      </w:r>
      <w:r w:rsidR="00FD5200">
        <w:rPr>
          <w:rFonts w:asciiTheme="minorHAnsi" w:hAnsiTheme="minorHAnsi"/>
          <w:sz w:val="20"/>
          <w:szCs w:val="20"/>
        </w:rPr>
        <w:t xml:space="preserve">œuvre </w:t>
      </w:r>
      <w:r w:rsidRPr="003C7F39">
        <w:rPr>
          <w:rFonts w:asciiTheme="minorHAnsi" w:hAnsiTheme="minorHAnsi"/>
          <w:sz w:val="20"/>
          <w:szCs w:val="20"/>
        </w:rPr>
        <w:t>des situations d’appren</w:t>
      </w:r>
      <w:r w:rsidR="00671EFC">
        <w:rPr>
          <w:rFonts w:asciiTheme="minorHAnsi" w:hAnsiTheme="minorHAnsi"/>
          <w:sz w:val="20"/>
          <w:szCs w:val="20"/>
        </w:rPr>
        <w:softHyphen/>
      </w:r>
      <w:r w:rsidRPr="003C7F39">
        <w:rPr>
          <w:rFonts w:asciiTheme="minorHAnsi" w:hAnsiTheme="minorHAnsi"/>
          <w:sz w:val="20"/>
          <w:szCs w:val="20"/>
        </w:rPr>
        <w:t xml:space="preserve">tissage permettant aux apprenants d’atteindre les cibles </w:t>
      </w:r>
      <w:r w:rsidRPr="00FD5200">
        <w:rPr>
          <w:rFonts w:asciiTheme="minorHAnsi" w:hAnsiTheme="minorHAnsi"/>
          <w:sz w:val="20"/>
          <w:szCs w:val="20"/>
        </w:rPr>
        <w:t>d’apprentissage (</w:t>
      </w:r>
      <w:proofErr w:type="spellStart"/>
      <w:r w:rsidRPr="00FD5200">
        <w:rPr>
          <w:rFonts w:asciiTheme="minorHAnsi" w:hAnsiTheme="minorHAnsi"/>
          <w:sz w:val="20"/>
          <w:szCs w:val="20"/>
        </w:rPr>
        <w:t>Paquette</w:t>
      </w:r>
      <w:proofErr w:type="spellEnd"/>
      <w:r w:rsidRPr="00FD5200">
        <w:rPr>
          <w:rFonts w:asciiTheme="minorHAnsi" w:hAnsiTheme="minorHAnsi"/>
          <w:sz w:val="20"/>
          <w:szCs w:val="20"/>
        </w:rPr>
        <w:t>, 2005).</w:t>
      </w:r>
      <w:r w:rsidR="006B1802">
        <w:rPr>
          <w:rFonts w:asciiTheme="minorHAnsi" w:hAnsiTheme="minorHAnsi"/>
          <w:sz w:val="20"/>
          <w:szCs w:val="20"/>
        </w:rPr>
        <w:t xml:space="preserve"> </w:t>
      </w:r>
    </w:p>
    <w:p w14:paraId="010CD252" w14:textId="77777777" w:rsidR="00FD5200" w:rsidRDefault="00FD5200" w:rsidP="008657E1">
      <w:pPr>
        <w:ind w:left="811"/>
        <w:rPr>
          <w:rFonts w:asciiTheme="minorHAnsi" w:hAnsiTheme="minorHAnsi"/>
          <w:sz w:val="20"/>
          <w:szCs w:val="20"/>
        </w:rPr>
      </w:pPr>
    </w:p>
    <w:p w14:paraId="63ED3D39" w14:textId="77777777" w:rsidR="006D725B" w:rsidRDefault="006B1802" w:rsidP="008657E1">
      <w:pPr>
        <w:ind w:left="811"/>
        <w:rPr>
          <w:rFonts w:asciiTheme="minorHAnsi" w:hAnsiTheme="minorHAnsi"/>
          <w:sz w:val="20"/>
          <w:szCs w:val="20"/>
        </w:rPr>
      </w:pPr>
      <w:r>
        <w:rPr>
          <w:noProof/>
          <w:lang w:val="fr-FR"/>
        </w:rPr>
        <w:drawing>
          <wp:anchor distT="0" distB="0" distL="114300" distR="114300" simplePos="0" relativeHeight="251676672" behindDoc="0" locked="0" layoutInCell="1" allowOverlap="1" wp14:anchorId="08C5E12A" wp14:editId="2A5BB4D8">
            <wp:simplePos x="0" y="0"/>
            <wp:positionH relativeFrom="column">
              <wp:posOffset>403860</wp:posOffset>
            </wp:positionH>
            <wp:positionV relativeFrom="paragraph">
              <wp:posOffset>47625</wp:posOffset>
            </wp:positionV>
            <wp:extent cx="340995" cy="322580"/>
            <wp:effectExtent l="0" t="0" r="0" b="7620"/>
            <wp:wrapThrough wrapText="bothSides">
              <wp:wrapPolygon edited="0">
                <wp:start x="4827" y="0"/>
                <wp:lineTo x="1609" y="8504"/>
                <wp:lineTo x="1609" y="15307"/>
                <wp:lineTo x="4827" y="20409"/>
                <wp:lineTo x="14480" y="20409"/>
                <wp:lineTo x="17698" y="17008"/>
                <wp:lineTo x="17698" y="10205"/>
                <wp:lineTo x="16089" y="0"/>
                <wp:lineTo x="4827" y="0"/>
              </wp:wrapPolygon>
            </wp:wrapThrough>
            <wp:docPr id="19" name="Image 19" descr="PictoAttentionN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oAttentionNoi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0995" cy="322580"/>
                    </a:xfrm>
                    <a:prstGeom prst="rect">
                      <a:avLst/>
                    </a:prstGeom>
                    <a:noFill/>
                    <a:ln>
                      <a:noFill/>
                    </a:ln>
                  </pic:spPr>
                </pic:pic>
              </a:graphicData>
            </a:graphic>
            <wp14:sizeRelH relativeFrom="page">
              <wp14:pctWidth>0</wp14:pctWidth>
            </wp14:sizeRelH>
            <wp14:sizeRelV relativeFrom="page">
              <wp14:pctHeight>0</wp14:pctHeight>
            </wp14:sizeRelV>
          </wp:anchor>
        </w:drawing>
      </w:r>
      <w:r w:rsidR="006D725B">
        <w:rPr>
          <w:rFonts w:asciiTheme="minorHAnsi" w:hAnsiTheme="minorHAnsi"/>
          <w:noProof/>
          <w:sz w:val="20"/>
          <w:szCs w:val="20"/>
          <w:lang w:val="fr-FR"/>
        </w:rPr>
        <mc:AlternateContent>
          <mc:Choice Requires="wps">
            <w:drawing>
              <wp:anchor distT="0" distB="0" distL="114300" distR="114300" simplePos="0" relativeHeight="251663360" behindDoc="0" locked="0" layoutInCell="1" allowOverlap="1" wp14:anchorId="1B3578DF" wp14:editId="6D6AB18A">
                <wp:simplePos x="0" y="0"/>
                <wp:positionH relativeFrom="column">
                  <wp:posOffset>571500</wp:posOffset>
                </wp:positionH>
                <wp:positionV relativeFrom="paragraph">
                  <wp:posOffset>22225</wp:posOffset>
                </wp:positionV>
                <wp:extent cx="4914900" cy="800100"/>
                <wp:effectExtent l="0" t="0" r="38100" b="38100"/>
                <wp:wrapThrough wrapText="bothSides">
                  <wp:wrapPolygon edited="0">
                    <wp:start x="0" y="0"/>
                    <wp:lineTo x="0" y="21943"/>
                    <wp:lineTo x="21656" y="21943"/>
                    <wp:lineTo x="21656" y="0"/>
                    <wp:lineTo x="0" y="0"/>
                  </wp:wrapPolygon>
                </wp:wrapThrough>
                <wp:docPr id="8" name="Rectangle à coins arrondis 8"/>
                <wp:cNvGraphicFramePr/>
                <a:graphic xmlns:a="http://schemas.openxmlformats.org/drawingml/2006/main">
                  <a:graphicData uri="http://schemas.microsoft.com/office/word/2010/wordprocessingShape">
                    <wps:wsp>
                      <wps:cNvSpPr/>
                      <wps:spPr>
                        <a:xfrm>
                          <a:off x="0" y="0"/>
                          <a:ext cx="4914900" cy="800100"/>
                        </a:xfrm>
                        <a:prstGeom prst="roundRect">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txbx>
                        <w:txbxContent>
                          <w:p w14:paraId="40A3E7F4" w14:textId="3ABC8F1C" w:rsidR="00A922A6" w:rsidRPr="006D725B" w:rsidRDefault="00A922A6" w:rsidP="006D725B">
                            <w:pPr>
                              <w:pStyle w:val="EDU6014note"/>
                            </w:pPr>
                            <w:r w:rsidRPr="006D725B">
                              <w:rPr>
                                <w:b/>
                              </w:rPr>
                              <w:t>Astuce</w:t>
                            </w:r>
                            <w:r w:rsidRPr="006D725B">
                              <w:t xml:space="preserve"> </w:t>
                            </w:r>
                            <w:r w:rsidR="00482766">
                              <w:t xml:space="preserve"> </w:t>
                            </w:r>
                            <w:r w:rsidRPr="006D725B">
                              <w:t xml:space="preserve">Pour réaliser ce travail, vous aurez avantage à consulter la présentation du </w:t>
                            </w:r>
                            <w:hyperlink r:id="rId20" w:history="1">
                              <w:r w:rsidRPr="006D725B">
                                <w:t>Guide pratique du for</w:t>
                              </w:r>
                              <w:r w:rsidRPr="006D725B">
                                <w:t>m</w:t>
                              </w:r>
                              <w:r w:rsidRPr="006D725B">
                                <w:t>ateur : Concevoir, animer, évaluer une formation</w:t>
                              </w:r>
                            </w:hyperlink>
                            <w:r w:rsidRPr="006D725B">
                              <w:rPr>
                                <w:i/>
                              </w:rPr>
                              <w:t>,</w:t>
                            </w:r>
                            <w:r w:rsidRPr="006D725B">
                              <w:t xml:space="preserve"> de Noyé et </w:t>
                            </w:r>
                            <w:proofErr w:type="spellStart"/>
                            <w:r w:rsidRPr="006D725B">
                              <w:t>Piveteau</w:t>
                            </w:r>
                            <w:proofErr w:type="spellEnd"/>
                            <w:r w:rsidRPr="006D725B">
                              <w:t>, ainsi que le texte « Le design préliminaire d’un dispositif de formation à distance », qui sont disponibles sur le site Web du cours.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à coins arrondis 8" o:spid="_x0000_s1031" style="position:absolute;left:0;text-align:left;margin-left:45pt;margin-top:1.75pt;width:387pt;height:63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">
                <v:textbox>
                  <w:txbxContent>
                    <w:p w14:paraId="40A3E7F4" w14:textId="3ABC8F1C" w:rsidR="00A922A6" w:rsidRPr="006D725B" w:rsidRDefault="00A922A6" w:rsidP="006D725B">
                      <w:pPr>
                        <w:pStyle w:val="EDU6014note"/>
                      </w:pPr>
                      <w:r w:rsidRPr="006D725B">
                        <w:rPr>
                          <w:b/>
                        </w:rPr>
                        <w:t>Astuce</w:t>
                      </w:r>
                      <w:r w:rsidRPr="006D725B">
                        <w:t xml:space="preserve"> </w:t>
                      </w:r>
                      <w:r w:rsidR="00482766">
                        <w:t xml:space="preserve"> </w:t>
                      </w:r>
                      <w:r w:rsidRPr="006D725B">
                        <w:t xml:space="preserve">Pour réaliser ce travail, vous aurez avantage à consulter la présentation du </w:t>
                      </w:r>
                      <w:hyperlink r:id="rId21" w:history="1">
                        <w:r w:rsidRPr="006D725B">
                          <w:t>Guide pratique du for</w:t>
                        </w:r>
                        <w:r w:rsidRPr="006D725B">
                          <w:t>m</w:t>
                        </w:r>
                        <w:r w:rsidRPr="006D725B">
                          <w:t>ateur : Concevoir, animer, évaluer une formation</w:t>
                        </w:r>
                      </w:hyperlink>
                      <w:r w:rsidRPr="006D725B">
                        <w:rPr>
                          <w:i/>
                        </w:rPr>
                        <w:t>,</w:t>
                      </w:r>
                      <w:r w:rsidRPr="006D725B">
                        <w:t xml:space="preserve"> de Noyé et </w:t>
                      </w:r>
                      <w:proofErr w:type="spellStart"/>
                      <w:r w:rsidRPr="006D725B">
                        <w:t>Piveteau</w:t>
                      </w:r>
                      <w:proofErr w:type="spellEnd"/>
                      <w:r w:rsidRPr="006D725B">
                        <w:t>, ainsi que le texte « Le design préliminaire d’un dispositif de formation à distance », qui sont disponibles sur le site Web du cours.</w:t>
                      </w:r>
                    </w:p>
                  </w:txbxContent>
                </v:textbox>
                <w10:wrap type="through"/>
              </v:roundrect>
            </w:pict>
          </mc:Fallback>
        </mc:AlternateContent>
      </w:r>
    </w:p>
    <w:p w14:paraId="1F529EB5" w14:textId="77777777" w:rsidR="003C7F39" w:rsidRDefault="003C7F39" w:rsidP="003C7F39">
      <w:pPr>
        <w:rPr>
          <w:rFonts w:asciiTheme="minorHAnsi" w:hAnsiTheme="minorHAnsi"/>
          <w:b/>
          <w:sz w:val="20"/>
          <w:szCs w:val="20"/>
        </w:rPr>
      </w:pPr>
    </w:p>
    <w:p w14:paraId="3F9F5361" w14:textId="77777777" w:rsidR="006D725B" w:rsidRDefault="006D725B" w:rsidP="003C7F39">
      <w:pPr>
        <w:rPr>
          <w:rFonts w:asciiTheme="minorHAnsi" w:hAnsiTheme="minorHAnsi"/>
          <w:b/>
          <w:sz w:val="20"/>
          <w:szCs w:val="20"/>
        </w:rPr>
      </w:pPr>
    </w:p>
    <w:p w14:paraId="5E4E90F8" w14:textId="77777777" w:rsidR="006D725B" w:rsidRDefault="006D725B" w:rsidP="003C7F39">
      <w:pPr>
        <w:rPr>
          <w:rFonts w:asciiTheme="minorHAnsi" w:hAnsiTheme="minorHAnsi"/>
          <w:b/>
          <w:sz w:val="20"/>
          <w:szCs w:val="20"/>
        </w:rPr>
      </w:pPr>
    </w:p>
    <w:p w14:paraId="071C670B" w14:textId="77777777" w:rsidR="006D725B" w:rsidRDefault="006D725B" w:rsidP="003C7F39">
      <w:pPr>
        <w:rPr>
          <w:rFonts w:asciiTheme="minorHAnsi" w:hAnsiTheme="minorHAnsi"/>
          <w:b/>
          <w:sz w:val="20"/>
          <w:szCs w:val="20"/>
        </w:rPr>
      </w:pPr>
    </w:p>
    <w:p w14:paraId="67A9C884" w14:textId="77777777" w:rsidR="006D725B" w:rsidRDefault="006D725B" w:rsidP="003C7F39">
      <w:pPr>
        <w:rPr>
          <w:rFonts w:asciiTheme="minorHAnsi" w:hAnsiTheme="minorHAnsi"/>
          <w:b/>
          <w:sz w:val="20"/>
          <w:szCs w:val="20"/>
        </w:rPr>
      </w:pPr>
    </w:p>
    <w:p w14:paraId="777E60A4" w14:textId="77777777" w:rsidR="006D725B" w:rsidRPr="003C7F39" w:rsidRDefault="006D725B" w:rsidP="003C7F39">
      <w:pPr>
        <w:rPr>
          <w:rFonts w:asciiTheme="minorHAnsi" w:hAnsiTheme="minorHAnsi"/>
          <w:b/>
          <w:sz w:val="20"/>
          <w:szCs w:val="20"/>
        </w:rPr>
      </w:pPr>
    </w:p>
    <w:tbl>
      <w:tblPr>
        <w:tblStyle w:val="Grille"/>
        <w:tblW w:w="0" w:type="auto"/>
        <w:tblInd w:w="919" w:type="dxa"/>
        <w:tblLayout w:type="fixed"/>
        <w:tblLook w:val="04A0" w:firstRow="1" w:lastRow="0" w:firstColumn="1" w:lastColumn="0" w:noHBand="0" w:noVBand="1"/>
      </w:tblPr>
      <w:tblGrid>
        <w:gridCol w:w="7861"/>
      </w:tblGrid>
      <w:tr w:rsidR="003C7F39" w:rsidRPr="003C7F39" w14:paraId="3EA52883" w14:textId="77777777" w:rsidTr="008657E1">
        <w:tc>
          <w:tcPr>
            <w:tcW w:w="7861" w:type="dxa"/>
            <w:shd w:val="clear" w:color="auto" w:fill="F2F2F2" w:themeFill="background1" w:themeFillShade="F2"/>
          </w:tcPr>
          <w:p w14:paraId="464E7AF9" w14:textId="77777777" w:rsidR="00B74932" w:rsidRPr="00B74932" w:rsidRDefault="00767368" w:rsidP="00671EFC">
            <w:pPr>
              <w:pStyle w:val="Paragraphedeliste"/>
              <w:numPr>
                <w:ilvl w:val="0"/>
                <w:numId w:val="12"/>
              </w:numPr>
              <w:spacing w:before="120" w:after="120"/>
              <w:ind w:left="714" w:hanging="357"/>
              <w:contextualSpacing w:val="0"/>
              <w:jc w:val="left"/>
              <w:rPr>
                <w:rFonts w:ascii="Century Gothic" w:hAnsi="Century Gothic"/>
                <w:sz w:val="16"/>
                <w:szCs w:val="16"/>
              </w:rPr>
            </w:pPr>
            <w:r>
              <w:rPr>
                <w:rFonts w:ascii="Century Gothic" w:hAnsi="Century Gothic"/>
                <w:sz w:val="16"/>
                <w:szCs w:val="16"/>
              </w:rPr>
              <w:t>L</w:t>
            </w:r>
            <w:r w:rsidR="00B74932" w:rsidRPr="00B74932">
              <w:rPr>
                <w:rFonts w:ascii="Century Gothic" w:hAnsi="Century Gothic"/>
                <w:sz w:val="16"/>
                <w:szCs w:val="16"/>
              </w:rPr>
              <w:t>e</w:t>
            </w:r>
            <w:r w:rsidR="00931633">
              <w:rPr>
                <w:rFonts w:ascii="Century Gothic" w:hAnsi="Century Gothic"/>
                <w:sz w:val="16"/>
                <w:szCs w:val="16"/>
              </w:rPr>
              <w:t xml:space="preserve"> </w:t>
            </w:r>
            <w:proofErr w:type="spellStart"/>
            <w:r w:rsidR="00931633">
              <w:rPr>
                <w:rFonts w:ascii="Century Gothic" w:hAnsi="Century Gothic"/>
                <w:sz w:val="16"/>
                <w:szCs w:val="16"/>
              </w:rPr>
              <w:t>macroscénario</w:t>
            </w:r>
            <w:proofErr w:type="spellEnd"/>
            <w:r w:rsidR="00931633">
              <w:rPr>
                <w:rFonts w:ascii="Century Gothic" w:hAnsi="Century Gothic"/>
                <w:sz w:val="16"/>
                <w:szCs w:val="16"/>
              </w:rPr>
              <w:t xml:space="preserve"> de la formation</w:t>
            </w:r>
          </w:p>
          <w:p w14:paraId="4BD084FD" w14:textId="77777777" w:rsidR="00B74932" w:rsidRPr="00B74932" w:rsidRDefault="00B74932" w:rsidP="00671EFC">
            <w:pPr>
              <w:numPr>
                <w:ilvl w:val="1"/>
                <w:numId w:val="12"/>
              </w:numPr>
              <w:contextualSpacing/>
              <w:jc w:val="left"/>
              <w:rPr>
                <w:rFonts w:ascii="Century Gothic" w:hAnsi="Century Gothic"/>
                <w:sz w:val="16"/>
                <w:szCs w:val="16"/>
              </w:rPr>
            </w:pPr>
            <w:r w:rsidRPr="00B74932">
              <w:rPr>
                <w:rFonts w:ascii="Century Gothic" w:hAnsi="Century Gothic"/>
                <w:sz w:val="16"/>
                <w:szCs w:val="16"/>
              </w:rPr>
              <w:t>Quels sont les types de formation à distance à mettre en place?</w:t>
            </w:r>
          </w:p>
          <w:p w14:paraId="198AB248" w14:textId="77777777" w:rsidR="00B74932" w:rsidRPr="00B74932" w:rsidRDefault="00B74932" w:rsidP="00671EFC">
            <w:pPr>
              <w:spacing w:before="60" w:after="60"/>
              <w:ind w:left="1440"/>
              <w:jc w:val="left"/>
              <w:rPr>
                <w:rFonts w:ascii="Century Gothic" w:hAnsi="Century Gothic"/>
                <w:sz w:val="16"/>
                <w:szCs w:val="16"/>
              </w:rPr>
            </w:pPr>
            <w:r w:rsidRPr="00B74932">
              <w:rPr>
                <w:rFonts w:ascii="Century Gothic" w:hAnsi="Century Gothic"/>
                <w:sz w:val="16"/>
                <w:szCs w:val="16"/>
              </w:rPr>
              <w:t xml:space="preserve">Le </w:t>
            </w:r>
            <w:proofErr w:type="spellStart"/>
            <w:r w:rsidRPr="00B74932">
              <w:rPr>
                <w:rFonts w:ascii="Century Gothic" w:hAnsi="Century Gothic"/>
                <w:sz w:val="16"/>
                <w:szCs w:val="16"/>
              </w:rPr>
              <w:t>macroscénario</w:t>
            </w:r>
            <w:proofErr w:type="spellEnd"/>
            <w:r w:rsidRPr="00B74932">
              <w:rPr>
                <w:rFonts w:ascii="Century Gothic" w:hAnsi="Century Gothic"/>
                <w:sz w:val="16"/>
                <w:szCs w:val="16"/>
              </w:rPr>
              <w:t xml:space="preserve"> du dispositif de formation précise le type de dispositif de formation à distance à </w:t>
            </w:r>
            <w:r w:rsidR="00C45DA8">
              <w:rPr>
                <w:rFonts w:ascii="Century Gothic" w:hAnsi="Century Gothic"/>
                <w:sz w:val="16"/>
                <w:szCs w:val="16"/>
              </w:rPr>
              <w:t>utiliser</w:t>
            </w:r>
            <w:r w:rsidRPr="00B74932">
              <w:rPr>
                <w:rFonts w:ascii="Century Gothic" w:hAnsi="Century Gothic"/>
                <w:sz w:val="16"/>
                <w:szCs w:val="16"/>
              </w:rPr>
              <w:t xml:space="preserve"> (</w:t>
            </w:r>
            <w:r w:rsidR="00C45DA8">
              <w:rPr>
                <w:rFonts w:ascii="Century Gothic" w:hAnsi="Century Gothic"/>
                <w:sz w:val="16"/>
                <w:szCs w:val="16"/>
              </w:rPr>
              <w:t>l’</w:t>
            </w:r>
            <w:r w:rsidRPr="00B74932">
              <w:rPr>
                <w:rFonts w:ascii="Century Gothic" w:hAnsi="Century Gothic"/>
                <w:sz w:val="16"/>
                <w:szCs w:val="16"/>
              </w:rPr>
              <w:t xml:space="preserve">enseignement présentiel outillé, </w:t>
            </w:r>
            <w:r w:rsidR="00C45DA8">
              <w:rPr>
                <w:rFonts w:ascii="Century Gothic" w:hAnsi="Century Gothic"/>
                <w:sz w:val="16"/>
                <w:szCs w:val="16"/>
              </w:rPr>
              <w:t xml:space="preserve">la </w:t>
            </w:r>
            <w:r w:rsidRPr="00B74932">
              <w:rPr>
                <w:rFonts w:ascii="Century Gothic" w:hAnsi="Century Gothic"/>
                <w:sz w:val="16"/>
                <w:szCs w:val="16"/>
              </w:rPr>
              <w:t xml:space="preserve">formation hybride, </w:t>
            </w:r>
            <w:r w:rsidR="00C45DA8">
              <w:rPr>
                <w:rFonts w:ascii="Century Gothic" w:hAnsi="Century Gothic"/>
                <w:sz w:val="16"/>
                <w:szCs w:val="16"/>
              </w:rPr>
              <w:t xml:space="preserve">la </w:t>
            </w:r>
            <w:r w:rsidRPr="00B74932">
              <w:rPr>
                <w:rFonts w:ascii="Century Gothic" w:hAnsi="Century Gothic"/>
                <w:sz w:val="16"/>
                <w:szCs w:val="16"/>
              </w:rPr>
              <w:t xml:space="preserve">formation totalement à distance, </w:t>
            </w:r>
            <w:r w:rsidR="00C45DA8">
              <w:rPr>
                <w:rFonts w:ascii="Century Gothic" w:hAnsi="Century Gothic"/>
                <w:sz w:val="16"/>
                <w:szCs w:val="16"/>
              </w:rPr>
              <w:t xml:space="preserve">la </w:t>
            </w:r>
            <w:r w:rsidRPr="00B74932">
              <w:rPr>
                <w:rFonts w:ascii="Century Gothic" w:hAnsi="Century Gothic"/>
                <w:sz w:val="16"/>
                <w:szCs w:val="16"/>
              </w:rPr>
              <w:t xml:space="preserve">formation intégrée au travail, </w:t>
            </w:r>
            <w:r w:rsidR="00C45DA8">
              <w:rPr>
                <w:rFonts w:ascii="Century Gothic" w:hAnsi="Century Gothic"/>
                <w:sz w:val="16"/>
                <w:szCs w:val="16"/>
              </w:rPr>
              <w:t xml:space="preserve">le </w:t>
            </w:r>
            <w:r w:rsidRPr="00B74932">
              <w:rPr>
                <w:rFonts w:ascii="Century Gothic" w:hAnsi="Century Gothic"/>
                <w:sz w:val="16"/>
                <w:szCs w:val="16"/>
              </w:rPr>
              <w:t xml:space="preserve">centre de ressources, </w:t>
            </w:r>
            <w:r w:rsidR="00C45DA8">
              <w:rPr>
                <w:rFonts w:ascii="Century Gothic" w:hAnsi="Century Gothic"/>
                <w:sz w:val="16"/>
                <w:szCs w:val="16"/>
              </w:rPr>
              <w:t xml:space="preserve">la </w:t>
            </w:r>
            <w:r w:rsidRPr="00B74932">
              <w:rPr>
                <w:rFonts w:ascii="Century Gothic" w:hAnsi="Century Gothic"/>
                <w:sz w:val="16"/>
                <w:szCs w:val="16"/>
              </w:rPr>
              <w:t xml:space="preserve">formation-action, </w:t>
            </w:r>
            <w:r w:rsidR="00C45DA8">
              <w:rPr>
                <w:rFonts w:ascii="Century Gothic" w:hAnsi="Century Gothic"/>
                <w:sz w:val="16"/>
                <w:szCs w:val="16"/>
              </w:rPr>
              <w:t xml:space="preserve">la </w:t>
            </w:r>
            <w:r w:rsidRPr="00B74932">
              <w:rPr>
                <w:rFonts w:ascii="Century Gothic" w:hAnsi="Century Gothic"/>
                <w:sz w:val="16"/>
                <w:szCs w:val="16"/>
              </w:rPr>
              <w:t>session de formation) et, s’il y a lieu, le rôle assigné à chacun des type</w:t>
            </w:r>
            <w:r w:rsidR="00C45DA8">
              <w:rPr>
                <w:rFonts w:ascii="Century Gothic" w:hAnsi="Century Gothic"/>
                <w:sz w:val="16"/>
                <w:szCs w:val="16"/>
              </w:rPr>
              <w:t>s</w:t>
            </w:r>
            <w:r w:rsidRPr="00B74932">
              <w:rPr>
                <w:rFonts w:ascii="Century Gothic" w:hAnsi="Century Gothic"/>
                <w:sz w:val="16"/>
                <w:szCs w:val="16"/>
              </w:rPr>
              <w:t> : ce qui se fait en présence, à distance, individuellement, en groupe, dans un environnement d’étude, dans l’environnement réel d’application, etc.</w:t>
            </w:r>
          </w:p>
          <w:p w14:paraId="78E63BDC" w14:textId="77777777" w:rsidR="00B74932" w:rsidRPr="00B74932" w:rsidRDefault="00B74932" w:rsidP="00671EFC">
            <w:pPr>
              <w:spacing w:before="60" w:after="60"/>
              <w:ind w:left="1440"/>
              <w:jc w:val="left"/>
              <w:rPr>
                <w:rFonts w:ascii="Century Gothic" w:hAnsi="Century Gothic"/>
                <w:sz w:val="16"/>
                <w:szCs w:val="16"/>
              </w:rPr>
            </w:pPr>
            <w:r w:rsidRPr="00B74932">
              <w:rPr>
                <w:rFonts w:ascii="Century Gothic" w:hAnsi="Century Gothic"/>
                <w:sz w:val="16"/>
                <w:szCs w:val="16"/>
              </w:rPr>
              <w:t>Ces premières décisions, indicatives à cette étape, seront validé</w:t>
            </w:r>
            <w:r>
              <w:rPr>
                <w:rFonts w:ascii="Century Gothic" w:hAnsi="Century Gothic"/>
                <w:sz w:val="16"/>
                <w:szCs w:val="16"/>
              </w:rPr>
              <w:t>e</w:t>
            </w:r>
            <w:r w:rsidRPr="00B74932">
              <w:rPr>
                <w:rFonts w:ascii="Century Gothic" w:hAnsi="Century Gothic"/>
                <w:sz w:val="16"/>
                <w:szCs w:val="16"/>
              </w:rPr>
              <w:t>s et raffinées au moment de formaliser les scénarios de formation.</w:t>
            </w:r>
          </w:p>
          <w:p w14:paraId="3393609B" w14:textId="77777777" w:rsidR="00B74932" w:rsidRPr="00B74932" w:rsidRDefault="00B74932" w:rsidP="00671EFC">
            <w:pPr>
              <w:numPr>
                <w:ilvl w:val="1"/>
                <w:numId w:val="12"/>
              </w:numPr>
              <w:contextualSpacing/>
              <w:jc w:val="left"/>
              <w:rPr>
                <w:rFonts w:ascii="Century Gothic" w:hAnsi="Century Gothic"/>
                <w:sz w:val="16"/>
                <w:szCs w:val="16"/>
              </w:rPr>
            </w:pPr>
            <w:r w:rsidRPr="00B74932">
              <w:rPr>
                <w:rFonts w:ascii="Century Gothic" w:hAnsi="Century Gothic"/>
                <w:sz w:val="16"/>
                <w:szCs w:val="16"/>
              </w:rPr>
              <w:t>Quel sera le rôle particulier assigné à chacun des types</w:t>
            </w:r>
            <w:r>
              <w:rPr>
                <w:rFonts w:ascii="Century Gothic" w:hAnsi="Century Gothic"/>
                <w:sz w:val="16"/>
                <w:szCs w:val="16"/>
              </w:rPr>
              <w:t>?</w:t>
            </w:r>
          </w:p>
          <w:p w14:paraId="37EDF38D" w14:textId="77777777" w:rsidR="003C7F39" w:rsidRPr="00B74932" w:rsidRDefault="00C45DA8" w:rsidP="00671EFC">
            <w:pPr>
              <w:spacing w:before="60" w:after="60"/>
              <w:ind w:left="1440"/>
              <w:jc w:val="left"/>
              <w:rPr>
                <w:rFonts w:ascii="Century Gothic" w:hAnsi="Century Gothic"/>
                <w:sz w:val="16"/>
                <w:szCs w:val="16"/>
              </w:rPr>
            </w:pPr>
            <w:r>
              <w:rPr>
                <w:rFonts w:ascii="Century Gothic" w:hAnsi="Century Gothic"/>
                <w:sz w:val="16"/>
                <w:szCs w:val="16"/>
              </w:rPr>
              <w:t>Il doit y avoir une cohérence entre l</w:t>
            </w:r>
            <w:r w:rsidR="00B74932" w:rsidRPr="00B74932">
              <w:rPr>
                <w:rFonts w:ascii="Century Gothic" w:hAnsi="Century Gothic"/>
                <w:sz w:val="16"/>
                <w:szCs w:val="16"/>
              </w:rPr>
              <w:t>a configuration générale</w:t>
            </w:r>
            <w:r>
              <w:rPr>
                <w:rFonts w:ascii="Century Gothic" w:hAnsi="Century Gothic"/>
                <w:sz w:val="16"/>
                <w:szCs w:val="16"/>
              </w:rPr>
              <w:t>,</w:t>
            </w:r>
            <w:r w:rsidR="00B74932" w:rsidRPr="00B74932">
              <w:rPr>
                <w:rFonts w:ascii="Century Gothic" w:hAnsi="Century Gothic"/>
                <w:sz w:val="16"/>
                <w:szCs w:val="16"/>
              </w:rPr>
              <w:t xml:space="preserve"> les contraintes du contexte et les cibles d’apprentissage.</w:t>
            </w:r>
          </w:p>
        </w:tc>
      </w:tr>
    </w:tbl>
    <w:p w14:paraId="610FFD95" w14:textId="77777777" w:rsidR="00A23643" w:rsidRDefault="00A23643" w:rsidP="003C7F39">
      <w:pPr>
        <w:rPr>
          <w:rFonts w:asciiTheme="minorHAnsi" w:hAnsiTheme="minorHAnsi"/>
          <w:sz w:val="20"/>
          <w:szCs w:val="20"/>
        </w:rPr>
      </w:pPr>
    </w:p>
    <w:p w14:paraId="3D802EB8" w14:textId="77777777" w:rsidR="00A23643" w:rsidRDefault="00A23643">
      <w:pPr>
        <w:spacing w:after="200" w:line="276" w:lineRule="auto"/>
        <w:jc w:val="left"/>
        <w:rPr>
          <w:rFonts w:asciiTheme="minorHAnsi" w:hAnsiTheme="minorHAnsi"/>
          <w:sz w:val="20"/>
          <w:szCs w:val="20"/>
        </w:rPr>
      </w:pPr>
      <w:r>
        <w:rPr>
          <w:rFonts w:asciiTheme="minorHAnsi" w:hAnsiTheme="minorHAnsi"/>
          <w:sz w:val="20"/>
          <w:szCs w:val="20"/>
        </w:rPr>
        <w:br w:type="page"/>
      </w:r>
    </w:p>
    <w:p w14:paraId="798D30C4" w14:textId="77777777" w:rsidR="00A23643" w:rsidRDefault="00A23643" w:rsidP="003C7F39">
      <w:pPr>
        <w:rPr>
          <w:rFonts w:asciiTheme="minorHAnsi" w:hAnsiTheme="minorHAnsi"/>
          <w:sz w:val="20"/>
          <w:szCs w:val="20"/>
        </w:rPr>
      </w:pPr>
    </w:p>
    <w:tbl>
      <w:tblPr>
        <w:tblStyle w:val="Grille"/>
        <w:tblW w:w="7882" w:type="dxa"/>
        <w:tblInd w:w="919" w:type="dxa"/>
        <w:shd w:val="clear" w:color="auto" w:fill="DAEEF3" w:themeFill="accent5" w:themeFillTint="33"/>
        <w:tblLayout w:type="fixed"/>
        <w:tblCellMar>
          <w:top w:w="170" w:type="dxa"/>
          <w:bottom w:w="85" w:type="dxa"/>
        </w:tblCellMar>
        <w:tblLook w:val="04A0" w:firstRow="1" w:lastRow="0" w:firstColumn="1" w:lastColumn="0" w:noHBand="0" w:noVBand="1"/>
      </w:tblPr>
      <w:tblGrid>
        <w:gridCol w:w="7882"/>
      </w:tblGrid>
      <w:tr w:rsidR="00CC5A19" w:rsidRPr="00B74932" w14:paraId="3F86BEDF" w14:textId="77777777" w:rsidTr="00A23643">
        <w:trPr>
          <w:trHeight w:val="223"/>
        </w:trPr>
        <w:tc>
          <w:tcPr>
            <w:tcW w:w="7882" w:type="dxa"/>
            <w:shd w:val="clear" w:color="auto" w:fill="DAEEF3" w:themeFill="accent5" w:themeFillTint="33"/>
          </w:tcPr>
          <w:p w14:paraId="3894CCEF" w14:textId="77777777" w:rsidR="00CC5A19" w:rsidRPr="00B74932" w:rsidRDefault="00A23643" w:rsidP="00CC5A19">
            <w:pPr>
              <w:jc w:val="center"/>
              <w:rPr>
                <w:rFonts w:ascii="Century Gothic" w:hAnsi="Century Gothic"/>
                <w:b/>
                <w:sz w:val="16"/>
                <w:szCs w:val="16"/>
              </w:rPr>
            </w:pPr>
            <w:r>
              <w:rPr>
                <w:rFonts w:asciiTheme="minorHAnsi" w:hAnsiTheme="minorHAnsi"/>
                <w:sz w:val="20"/>
                <w:szCs w:val="20"/>
              </w:rPr>
              <w:br w:type="page"/>
            </w:r>
            <w:r w:rsidR="00CC5A19" w:rsidRPr="00B74932">
              <w:rPr>
                <w:rFonts w:ascii="Century Gothic" w:hAnsi="Century Gothic"/>
                <w:b/>
                <w:sz w:val="16"/>
                <w:szCs w:val="16"/>
              </w:rPr>
              <w:t>Exemple</w:t>
            </w:r>
          </w:p>
        </w:tc>
      </w:tr>
      <w:tr w:rsidR="00CC5A19" w:rsidRPr="00B74932" w14:paraId="59D39789" w14:textId="77777777" w:rsidTr="00A64A3F">
        <w:trPr>
          <w:trHeight w:val="10859"/>
        </w:trPr>
        <w:tc>
          <w:tcPr>
            <w:tcW w:w="7882" w:type="dxa"/>
            <w:shd w:val="clear" w:color="auto" w:fill="DAEEF3" w:themeFill="accent5" w:themeFillTint="33"/>
          </w:tcPr>
          <w:p w14:paraId="2F5546E2" w14:textId="77777777" w:rsidR="00CC5A19" w:rsidRPr="00B74932" w:rsidRDefault="00CC5A19" w:rsidP="00F30F34">
            <w:pPr>
              <w:jc w:val="left"/>
              <w:rPr>
                <w:rFonts w:ascii="Century Gothic" w:hAnsi="Century Gothic"/>
                <w:i/>
                <w:sz w:val="16"/>
                <w:szCs w:val="16"/>
              </w:rPr>
            </w:pPr>
            <w:r w:rsidRPr="00B74932">
              <w:rPr>
                <w:rFonts w:ascii="Century Gothic" w:hAnsi="Century Gothic"/>
                <w:i/>
                <w:sz w:val="16"/>
                <w:szCs w:val="16"/>
              </w:rPr>
              <w:t>Agronomie</w:t>
            </w:r>
          </w:p>
          <w:p w14:paraId="758D05B8" w14:textId="77777777" w:rsidR="00CC5A19" w:rsidRPr="00B74932" w:rsidRDefault="00CC5A19" w:rsidP="00F30F34">
            <w:pPr>
              <w:jc w:val="left"/>
              <w:rPr>
                <w:rFonts w:ascii="Century Gothic" w:hAnsi="Century Gothic"/>
                <w:sz w:val="16"/>
                <w:szCs w:val="16"/>
              </w:rPr>
            </w:pPr>
          </w:p>
          <w:p w14:paraId="3E2157D5" w14:textId="77777777" w:rsidR="00CC5A19" w:rsidRPr="00B74932" w:rsidRDefault="00CC5A19" w:rsidP="00F30F34">
            <w:pPr>
              <w:jc w:val="left"/>
              <w:rPr>
                <w:rFonts w:ascii="Century Gothic" w:hAnsi="Century Gothic"/>
                <w:sz w:val="16"/>
                <w:szCs w:val="16"/>
              </w:rPr>
            </w:pPr>
            <w:r w:rsidRPr="00B74932">
              <w:rPr>
                <w:rFonts w:ascii="Century Gothic" w:hAnsi="Century Gothic"/>
                <w:sz w:val="16"/>
                <w:szCs w:val="16"/>
              </w:rPr>
              <w:t>Objectif (rappel) : former des techniciens en gestion des sols au Mali, au Niger et au Tchad</w:t>
            </w:r>
            <w:r>
              <w:rPr>
                <w:rFonts w:ascii="Century Gothic" w:hAnsi="Century Gothic"/>
                <w:sz w:val="16"/>
                <w:szCs w:val="16"/>
              </w:rPr>
              <w:t>,</w:t>
            </w:r>
            <w:r w:rsidRPr="00B74932">
              <w:rPr>
                <w:rFonts w:ascii="Century Gothic" w:hAnsi="Century Gothic"/>
                <w:sz w:val="16"/>
                <w:szCs w:val="16"/>
              </w:rPr>
              <w:t xml:space="preserve"> et favoriser l’application des connaissances aux pratiques agricoles.</w:t>
            </w:r>
          </w:p>
          <w:p w14:paraId="2033671D" w14:textId="77777777" w:rsidR="00CC5A19" w:rsidRPr="00B74932" w:rsidRDefault="00CC5A19" w:rsidP="00F30F34">
            <w:pPr>
              <w:jc w:val="left"/>
              <w:rPr>
                <w:rFonts w:ascii="Century Gothic" w:hAnsi="Century Gothic"/>
                <w:sz w:val="16"/>
                <w:szCs w:val="16"/>
              </w:rPr>
            </w:pPr>
          </w:p>
          <w:p w14:paraId="6F078A1D" w14:textId="77777777" w:rsidR="00CC5A19" w:rsidRPr="00B74932" w:rsidRDefault="00CC5A19" w:rsidP="00F30F34">
            <w:pPr>
              <w:jc w:val="left"/>
              <w:rPr>
                <w:rFonts w:ascii="Century Gothic" w:hAnsi="Century Gothic"/>
                <w:sz w:val="16"/>
                <w:szCs w:val="16"/>
              </w:rPr>
            </w:pPr>
            <w:proofErr w:type="spellStart"/>
            <w:r w:rsidRPr="00B74932">
              <w:rPr>
                <w:rFonts w:ascii="Century Gothic" w:hAnsi="Century Gothic"/>
                <w:sz w:val="16"/>
                <w:szCs w:val="16"/>
              </w:rPr>
              <w:t>Macroscénario</w:t>
            </w:r>
            <w:proofErr w:type="spellEnd"/>
            <w:r w:rsidRPr="00B74932">
              <w:rPr>
                <w:rFonts w:ascii="Century Gothic" w:hAnsi="Century Gothic"/>
                <w:sz w:val="16"/>
                <w:szCs w:val="16"/>
              </w:rPr>
              <w:t xml:space="preserve"> de la formation : pour favoriser l’ancrage des connaissances </w:t>
            </w:r>
            <w:r>
              <w:rPr>
                <w:rFonts w:ascii="Century Gothic" w:hAnsi="Century Gothic"/>
                <w:sz w:val="16"/>
                <w:szCs w:val="16"/>
              </w:rPr>
              <w:t xml:space="preserve">à acquérir </w:t>
            </w:r>
            <w:r w:rsidRPr="00B74932">
              <w:rPr>
                <w:rFonts w:ascii="Century Gothic" w:hAnsi="Century Gothic"/>
                <w:sz w:val="16"/>
                <w:szCs w:val="16"/>
              </w:rPr>
              <w:t xml:space="preserve">et </w:t>
            </w:r>
            <w:r>
              <w:rPr>
                <w:rFonts w:ascii="Century Gothic" w:hAnsi="Century Gothic"/>
                <w:sz w:val="16"/>
                <w:szCs w:val="16"/>
              </w:rPr>
              <w:t xml:space="preserve">des </w:t>
            </w:r>
            <w:r w:rsidRPr="00B74932">
              <w:rPr>
                <w:rFonts w:ascii="Century Gothic" w:hAnsi="Century Gothic"/>
                <w:sz w:val="16"/>
                <w:szCs w:val="16"/>
              </w:rPr>
              <w:t xml:space="preserve">compétences à développer dans une expérience du terrain et des problèmes authentiques, en tenant compte des contraintes associées à l’accès aux technologies et </w:t>
            </w:r>
            <w:r>
              <w:rPr>
                <w:rFonts w:ascii="Century Gothic" w:hAnsi="Century Gothic"/>
                <w:sz w:val="16"/>
                <w:szCs w:val="16"/>
              </w:rPr>
              <w:t xml:space="preserve">de </w:t>
            </w:r>
            <w:r w:rsidRPr="00B74932">
              <w:rPr>
                <w:rFonts w:ascii="Century Gothic" w:hAnsi="Century Gothic"/>
                <w:sz w:val="16"/>
                <w:szCs w:val="16"/>
              </w:rPr>
              <w:t xml:space="preserve">la culture d’apprentissage, et en visant des compétences non seulement individuelles, mais collectives, on suggère une formation hybride où alternent les périodes de travail individuel à </w:t>
            </w:r>
            <w:r>
              <w:rPr>
                <w:rFonts w:ascii="Century Gothic" w:hAnsi="Century Gothic"/>
                <w:sz w:val="16"/>
                <w:szCs w:val="16"/>
              </w:rPr>
              <w:t>partir</w:t>
            </w:r>
            <w:r w:rsidRPr="00B74932">
              <w:rPr>
                <w:rFonts w:ascii="Century Gothic" w:hAnsi="Century Gothic"/>
                <w:sz w:val="16"/>
                <w:szCs w:val="16"/>
              </w:rPr>
              <w:t xml:space="preserve"> de documents de contenu et d’activités pédagogiques et les périodes de travail d’équipe </w:t>
            </w:r>
            <w:r>
              <w:rPr>
                <w:rFonts w:ascii="Century Gothic" w:hAnsi="Century Gothic"/>
                <w:sz w:val="16"/>
                <w:szCs w:val="16"/>
              </w:rPr>
              <w:t>visant</w:t>
            </w:r>
            <w:r w:rsidRPr="00B74932">
              <w:rPr>
                <w:rFonts w:ascii="Century Gothic" w:hAnsi="Century Gothic"/>
                <w:sz w:val="16"/>
                <w:szCs w:val="16"/>
              </w:rPr>
              <w:t xml:space="preserve"> la résolution de problèmes authentiques sur le terrain. Les fonctions de l’enseignement et de l’apprentissage pourraient ainsi être distribuées.</w:t>
            </w:r>
          </w:p>
          <w:p w14:paraId="0F4A7EC9" w14:textId="77777777" w:rsidR="00CC5A19" w:rsidRPr="00B74932" w:rsidRDefault="00CC5A19" w:rsidP="00F30F34">
            <w:pPr>
              <w:jc w:val="left"/>
              <w:rPr>
                <w:rFonts w:ascii="Century Gothic" w:hAnsi="Century Gothic"/>
                <w:sz w:val="16"/>
                <w:szCs w:val="16"/>
              </w:rPr>
            </w:pPr>
          </w:p>
          <w:tbl>
            <w:tblPr>
              <w:tblStyle w:val="Grille"/>
              <w:tblW w:w="7156" w:type="dxa"/>
              <w:jc w:val="center"/>
              <w:tblLayout w:type="fixed"/>
              <w:tblLook w:val="04A0" w:firstRow="1" w:lastRow="0" w:firstColumn="1" w:lastColumn="0" w:noHBand="0" w:noVBand="1"/>
            </w:tblPr>
            <w:tblGrid>
              <w:gridCol w:w="2195"/>
              <w:gridCol w:w="1843"/>
              <w:gridCol w:w="3118"/>
            </w:tblGrid>
            <w:tr w:rsidR="00CC5A19" w:rsidRPr="00B74932" w14:paraId="6D1B5671" w14:textId="77777777" w:rsidTr="00CC5A19">
              <w:trPr>
                <w:jc w:val="center"/>
              </w:trPr>
              <w:tc>
                <w:tcPr>
                  <w:tcW w:w="2195" w:type="dxa"/>
                  <w:tcBorders>
                    <w:top w:val="single" w:sz="4" w:space="0" w:color="auto"/>
                    <w:bottom w:val="single" w:sz="4" w:space="0" w:color="auto"/>
                  </w:tcBorders>
                  <w:shd w:val="clear" w:color="auto" w:fill="D9D9D9" w:themeFill="background1" w:themeFillShade="D9"/>
                </w:tcPr>
                <w:p w14:paraId="37EEAF6D" w14:textId="77777777" w:rsidR="00CC5A19" w:rsidRPr="00B74932" w:rsidRDefault="00CC5A19" w:rsidP="00F30F34">
                  <w:pPr>
                    <w:tabs>
                      <w:tab w:val="right" w:pos="2557"/>
                    </w:tabs>
                    <w:jc w:val="left"/>
                    <w:rPr>
                      <w:rFonts w:ascii="Century Gothic" w:hAnsi="Century Gothic"/>
                      <w:sz w:val="16"/>
                      <w:szCs w:val="16"/>
                    </w:rPr>
                  </w:pPr>
                  <w:r w:rsidRPr="00B74932">
                    <w:rPr>
                      <w:rFonts w:ascii="Century Gothic" w:hAnsi="Century Gothic"/>
                      <w:sz w:val="16"/>
                      <w:szCs w:val="16"/>
                    </w:rPr>
                    <w:t>Type de formation</w:t>
                  </w:r>
                </w:p>
                <w:p w14:paraId="5ACCAA3C" w14:textId="77777777" w:rsidR="00CC5A19" w:rsidRPr="00B74932" w:rsidRDefault="00CC5A19" w:rsidP="00F30F34">
                  <w:pPr>
                    <w:tabs>
                      <w:tab w:val="right" w:pos="2557"/>
                    </w:tabs>
                    <w:jc w:val="left"/>
                    <w:rPr>
                      <w:rFonts w:ascii="Century Gothic" w:hAnsi="Century Gothic"/>
                      <w:sz w:val="16"/>
                      <w:szCs w:val="16"/>
                    </w:rPr>
                  </w:pPr>
                  <w:r w:rsidRPr="00B74932">
                    <w:rPr>
                      <w:rFonts w:ascii="Century Gothic" w:hAnsi="Century Gothic"/>
                      <w:sz w:val="16"/>
                      <w:szCs w:val="16"/>
                    </w:rPr>
                    <w:t>Fonction</w:t>
                  </w:r>
                </w:p>
              </w:tc>
              <w:tc>
                <w:tcPr>
                  <w:tcW w:w="1843" w:type="dxa"/>
                  <w:tcBorders>
                    <w:top w:val="single" w:sz="4" w:space="0" w:color="auto"/>
                  </w:tcBorders>
                  <w:shd w:val="clear" w:color="auto" w:fill="F2F2F2" w:themeFill="background1" w:themeFillShade="F2"/>
                </w:tcPr>
                <w:p w14:paraId="78AB9E21" w14:textId="77777777" w:rsidR="00CC5A19" w:rsidRPr="00B74932" w:rsidRDefault="00CC5A19" w:rsidP="00F30F34">
                  <w:pPr>
                    <w:jc w:val="left"/>
                    <w:rPr>
                      <w:rFonts w:ascii="Century Gothic" w:hAnsi="Century Gothic"/>
                      <w:sz w:val="16"/>
                      <w:szCs w:val="16"/>
                    </w:rPr>
                  </w:pPr>
                  <w:r w:rsidRPr="00B74932">
                    <w:rPr>
                      <w:rFonts w:ascii="Century Gothic" w:hAnsi="Century Gothic"/>
                      <w:sz w:val="16"/>
                      <w:szCs w:val="16"/>
                    </w:rPr>
                    <w:t>Distance</w:t>
                  </w:r>
                </w:p>
              </w:tc>
              <w:tc>
                <w:tcPr>
                  <w:tcW w:w="3118" w:type="dxa"/>
                  <w:tcBorders>
                    <w:top w:val="single" w:sz="4" w:space="0" w:color="auto"/>
                  </w:tcBorders>
                  <w:shd w:val="clear" w:color="auto" w:fill="F2F2F2" w:themeFill="background1" w:themeFillShade="F2"/>
                </w:tcPr>
                <w:p w14:paraId="6ADE4C20" w14:textId="77777777" w:rsidR="00CC5A19" w:rsidRPr="00B74932" w:rsidRDefault="00CC5A19" w:rsidP="00F30F34">
                  <w:pPr>
                    <w:jc w:val="left"/>
                    <w:rPr>
                      <w:rFonts w:ascii="Century Gothic" w:hAnsi="Century Gothic"/>
                      <w:sz w:val="16"/>
                      <w:szCs w:val="16"/>
                    </w:rPr>
                  </w:pPr>
                  <w:r w:rsidRPr="00B74932">
                    <w:rPr>
                      <w:rFonts w:ascii="Century Gothic" w:hAnsi="Century Gothic"/>
                      <w:sz w:val="16"/>
                      <w:szCs w:val="16"/>
                    </w:rPr>
                    <w:t>Présence</w:t>
                  </w:r>
                </w:p>
              </w:tc>
            </w:tr>
            <w:tr w:rsidR="00CC5A19" w:rsidRPr="00B74932" w14:paraId="6EC9EB43" w14:textId="77777777" w:rsidTr="00CC5A19">
              <w:trPr>
                <w:jc w:val="center"/>
              </w:trPr>
              <w:tc>
                <w:tcPr>
                  <w:tcW w:w="2195" w:type="dxa"/>
                  <w:tcBorders>
                    <w:bottom w:val="single" w:sz="4" w:space="0" w:color="auto"/>
                  </w:tcBorders>
                  <w:shd w:val="clear" w:color="auto" w:fill="F2F2F2" w:themeFill="background1" w:themeFillShade="F2"/>
                </w:tcPr>
                <w:p w14:paraId="4CD01FC4" w14:textId="77777777" w:rsidR="00CC5A19" w:rsidRPr="00B74932" w:rsidRDefault="00CC5A19" w:rsidP="00F30F34">
                  <w:pPr>
                    <w:jc w:val="left"/>
                    <w:rPr>
                      <w:rFonts w:ascii="Century Gothic" w:hAnsi="Century Gothic"/>
                      <w:sz w:val="16"/>
                      <w:szCs w:val="16"/>
                    </w:rPr>
                  </w:pPr>
                  <w:r w:rsidRPr="00B74932">
                    <w:rPr>
                      <w:rFonts w:ascii="Century Gothic" w:hAnsi="Century Gothic"/>
                      <w:sz w:val="16"/>
                      <w:szCs w:val="16"/>
                    </w:rPr>
                    <w:t>Accueil et démarrage</w:t>
                  </w:r>
                </w:p>
              </w:tc>
              <w:tc>
                <w:tcPr>
                  <w:tcW w:w="1843" w:type="dxa"/>
                  <w:tcBorders>
                    <w:bottom w:val="single" w:sz="4" w:space="0" w:color="auto"/>
                  </w:tcBorders>
                </w:tcPr>
                <w:p w14:paraId="675F7FA3" w14:textId="77777777" w:rsidR="00CC5A19" w:rsidRPr="00B74932" w:rsidRDefault="00CC5A19" w:rsidP="00F30F34">
                  <w:pPr>
                    <w:jc w:val="left"/>
                    <w:rPr>
                      <w:rFonts w:ascii="Century Gothic" w:hAnsi="Century Gothic"/>
                      <w:sz w:val="16"/>
                      <w:szCs w:val="16"/>
                    </w:rPr>
                  </w:pPr>
                  <w:r w:rsidRPr="00B74932">
                    <w:rPr>
                      <w:rFonts w:ascii="Century Gothic" w:hAnsi="Century Gothic"/>
                      <w:sz w:val="16"/>
                      <w:szCs w:val="16"/>
                    </w:rPr>
                    <w:t>Activité de lancement d’ouverture du responsable de la formation pour situer la pertinence de la formation et les buts du projet</w:t>
                  </w:r>
                </w:p>
              </w:tc>
              <w:tc>
                <w:tcPr>
                  <w:tcW w:w="3118" w:type="dxa"/>
                  <w:tcBorders>
                    <w:bottom w:val="single" w:sz="4" w:space="0" w:color="auto"/>
                  </w:tcBorders>
                </w:tcPr>
                <w:p w14:paraId="55B07D76" w14:textId="77777777" w:rsidR="00CC5A19" w:rsidRPr="00B74932" w:rsidRDefault="00CC5A19" w:rsidP="00F30F34">
                  <w:pPr>
                    <w:jc w:val="left"/>
                    <w:rPr>
                      <w:rFonts w:ascii="Century Gothic" w:hAnsi="Century Gothic"/>
                      <w:sz w:val="16"/>
                      <w:szCs w:val="16"/>
                    </w:rPr>
                  </w:pPr>
                  <w:r w:rsidRPr="00B74932">
                    <w:rPr>
                      <w:rFonts w:ascii="Century Gothic" w:hAnsi="Century Gothic"/>
                      <w:sz w:val="16"/>
                      <w:szCs w:val="16"/>
                    </w:rPr>
                    <w:t>Rencontre de groupes dans les localités pour l’activité de lancement  et pour se familiariser localement avec l’organisation du cours</w:t>
                  </w:r>
                </w:p>
              </w:tc>
            </w:tr>
            <w:tr w:rsidR="00CC5A19" w:rsidRPr="00B74932" w14:paraId="277D2B9E" w14:textId="77777777" w:rsidTr="00CC5A19">
              <w:trPr>
                <w:trHeight w:val="1033"/>
                <w:jc w:val="center"/>
              </w:trPr>
              <w:tc>
                <w:tcPr>
                  <w:tcW w:w="2195" w:type="dxa"/>
                  <w:tcBorders>
                    <w:top w:val="single" w:sz="4" w:space="0" w:color="auto"/>
                    <w:bottom w:val="single" w:sz="4" w:space="0" w:color="auto"/>
                  </w:tcBorders>
                  <w:shd w:val="clear" w:color="auto" w:fill="F2F2F2" w:themeFill="background1" w:themeFillShade="F2"/>
                </w:tcPr>
                <w:p w14:paraId="5353498C" w14:textId="77777777" w:rsidR="00CC5A19" w:rsidRPr="00B74932" w:rsidRDefault="00CC5A19" w:rsidP="00F30F34">
                  <w:pPr>
                    <w:jc w:val="left"/>
                    <w:rPr>
                      <w:rFonts w:ascii="Century Gothic" w:hAnsi="Century Gothic"/>
                      <w:sz w:val="16"/>
                      <w:szCs w:val="16"/>
                    </w:rPr>
                  </w:pPr>
                  <w:r w:rsidRPr="00B74932">
                    <w:rPr>
                      <w:rFonts w:ascii="Century Gothic" w:hAnsi="Century Gothic"/>
                      <w:sz w:val="16"/>
                      <w:szCs w:val="16"/>
                    </w:rPr>
                    <w:t>Exposition aux contenus</w:t>
                  </w:r>
                </w:p>
              </w:tc>
              <w:tc>
                <w:tcPr>
                  <w:tcW w:w="1843" w:type="dxa"/>
                  <w:tcBorders>
                    <w:top w:val="single" w:sz="4" w:space="0" w:color="auto"/>
                    <w:bottom w:val="single" w:sz="4" w:space="0" w:color="auto"/>
                  </w:tcBorders>
                </w:tcPr>
                <w:p w14:paraId="3D396264" w14:textId="77777777" w:rsidR="00CC5A19" w:rsidRPr="00B74932" w:rsidRDefault="00CC5A19" w:rsidP="00F30F34">
                  <w:pPr>
                    <w:jc w:val="left"/>
                    <w:rPr>
                      <w:rFonts w:ascii="Century Gothic" w:hAnsi="Century Gothic"/>
                      <w:sz w:val="16"/>
                      <w:szCs w:val="16"/>
                    </w:rPr>
                  </w:pPr>
                  <w:r w:rsidRPr="00B74932">
                    <w:rPr>
                      <w:rFonts w:ascii="Century Gothic" w:hAnsi="Century Gothic"/>
                      <w:sz w:val="16"/>
                      <w:szCs w:val="16"/>
                    </w:rPr>
                    <w:t>Prise de connaissance individualisée de documents imprimés et vidéo</w:t>
                  </w:r>
                </w:p>
                <w:p w14:paraId="5D806AB2" w14:textId="77777777" w:rsidR="00CC5A19" w:rsidRPr="00B74932" w:rsidRDefault="00CC5A19" w:rsidP="00F30F34">
                  <w:pPr>
                    <w:jc w:val="left"/>
                    <w:rPr>
                      <w:rFonts w:ascii="Century Gothic" w:hAnsi="Century Gothic"/>
                      <w:sz w:val="16"/>
                      <w:szCs w:val="16"/>
                    </w:rPr>
                  </w:pPr>
                  <w:r w:rsidRPr="00B74932">
                    <w:rPr>
                      <w:rFonts w:ascii="Century Gothic" w:hAnsi="Century Gothic"/>
                      <w:sz w:val="16"/>
                      <w:szCs w:val="16"/>
                    </w:rPr>
                    <w:t>Consultations d’experts nationaux ou régionaux</w:t>
                  </w:r>
                </w:p>
              </w:tc>
              <w:tc>
                <w:tcPr>
                  <w:tcW w:w="3118" w:type="dxa"/>
                  <w:tcBorders>
                    <w:top w:val="single" w:sz="4" w:space="0" w:color="auto"/>
                    <w:bottom w:val="single" w:sz="4" w:space="0" w:color="auto"/>
                  </w:tcBorders>
                </w:tcPr>
                <w:p w14:paraId="228A1CBC" w14:textId="77777777" w:rsidR="00CC5A19" w:rsidRPr="00B74932" w:rsidRDefault="00CC5A19" w:rsidP="00F30F34">
                  <w:pPr>
                    <w:jc w:val="left"/>
                    <w:rPr>
                      <w:rFonts w:ascii="Century Gothic" w:hAnsi="Century Gothic"/>
                      <w:sz w:val="16"/>
                      <w:szCs w:val="16"/>
                    </w:rPr>
                  </w:pPr>
                  <w:r w:rsidRPr="00B74932">
                    <w:rPr>
                      <w:rFonts w:ascii="Century Gothic" w:hAnsi="Century Gothic"/>
                      <w:sz w:val="16"/>
                      <w:szCs w:val="16"/>
                    </w:rPr>
                    <w:t>Centre local où les technologies sont disponibles pour la consultation des vidéos</w:t>
                  </w:r>
                </w:p>
              </w:tc>
            </w:tr>
            <w:tr w:rsidR="00CC5A19" w:rsidRPr="00B74932" w14:paraId="19ED212C" w14:textId="77777777" w:rsidTr="00CC5A19">
              <w:trPr>
                <w:jc w:val="center"/>
              </w:trPr>
              <w:tc>
                <w:tcPr>
                  <w:tcW w:w="2195" w:type="dxa"/>
                  <w:shd w:val="clear" w:color="auto" w:fill="F2F2F2" w:themeFill="background1" w:themeFillShade="F2"/>
                </w:tcPr>
                <w:p w14:paraId="07FF25A4" w14:textId="77777777" w:rsidR="00CC5A19" w:rsidRPr="00B74932" w:rsidRDefault="00CC5A19" w:rsidP="00FD5200">
                  <w:pPr>
                    <w:rPr>
                      <w:rFonts w:ascii="Century Gothic" w:hAnsi="Century Gothic"/>
                      <w:sz w:val="16"/>
                      <w:szCs w:val="16"/>
                    </w:rPr>
                  </w:pPr>
                  <w:r w:rsidRPr="00B74932">
                    <w:rPr>
                      <w:rFonts w:ascii="Century Gothic" w:hAnsi="Century Gothic"/>
                      <w:sz w:val="16"/>
                      <w:szCs w:val="16"/>
                    </w:rPr>
                    <w:t>Soutien pédagogique</w:t>
                  </w:r>
                </w:p>
              </w:tc>
              <w:tc>
                <w:tcPr>
                  <w:tcW w:w="1843" w:type="dxa"/>
                </w:tcPr>
                <w:p w14:paraId="6253C4DD" w14:textId="77777777" w:rsidR="00CC5A19" w:rsidRPr="00B74932" w:rsidRDefault="00CC5A19" w:rsidP="00431FA5">
                  <w:pPr>
                    <w:jc w:val="left"/>
                    <w:rPr>
                      <w:rFonts w:ascii="Century Gothic" w:hAnsi="Century Gothic"/>
                      <w:sz w:val="16"/>
                      <w:szCs w:val="16"/>
                    </w:rPr>
                  </w:pPr>
                  <w:r w:rsidRPr="00B74932">
                    <w:rPr>
                      <w:rFonts w:ascii="Century Gothic" w:hAnsi="Century Gothic"/>
                      <w:sz w:val="16"/>
                      <w:szCs w:val="16"/>
                    </w:rPr>
                    <w:t xml:space="preserve">Soutien </w:t>
                  </w:r>
                  <w:r>
                    <w:rPr>
                      <w:rFonts w:ascii="Century Gothic" w:hAnsi="Century Gothic"/>
                      <w:sz w:val="16"/>
                      <w:szCs w:val="16"/>
                    </w:rPr>
                    <w:t xml:space="preserve">au </w:t>
                  </w:r>
                  <w:r w:rsidRPr="00B74932">
                    <w:rPr>
                      <w:rFonts w:ascii="Century Gothic" w:hAnsi="Century Gothic"/>
                      <w:sz w:val="16"/>
                      <w:szCs w:val="16"/>
                    </w:rPr>
                    <w:t>contenu individualisé</w:t>
                  </w:r>
                </w:p>
              </w:tc>
              <w:tc>
                <w:tcPr>
                  <w:tcW w:w="3118" w:type="dxa"/>
                </w:tcPr>
                <w:p w14:paraId="42B44CA5" w14:textId="77777777" w:rsidR="00CC5A19" w:rsidRPr="00B74932" w:rsidRDefault="00CC5A19" w:rsidP="00431FA5">
                  <w:pPr>
                    <w:jc w:val="left"/>
                    <w:rPr>
                      <w:rFonts w:ascii="Century Gothic" w:hAnsi="Century Gothic"/>
                      <w:sz w:val="16"/>
                      <w:szCs w:val="16"/>
                    </w:rPr>
                  </w:pPr>
                  <w:r w:rsidRPr="00B74932">
                    <w:rPr>
                      <w:rFonts w:ascii="Century Gothic" w:hAnsi="Century Gothic"/>
                      <w:sz w:val="16"/>
                      <w:szCs w:val="16"/>
                    </w:rPr>
                    <w:t>Rencontres de dépannage sur le contenu alimentées par un bilan du soutien individualisé à distance pour revenir sur les points qui posent problème</w:t>
                  </w:r>
                </w:p>
              </w:tc>
            </w:tr>
            <w:tr w:rsidR="00CC5A19" w:rsidRPr="00B74932" w14:paraId="49ADBC06" w14:textId="77777777" w:rsidTr="00CC5A19">
              <w:trPr>
                <w:jc w:val="center"/>
              </w:trPr>
              <w:tc>
                <w:tcPr>
                  <w:tcW w:w="2195" w:type="dxa"/>
                  <w:shd w:val="clear" w:color="auto" w:fill="F2F2F2" w:themeFill="background1" w:themeFillShade="F2"/>
                </w:tcPr>
                <w:p w14:paraId="391E568C" w14:textId="77777777" w:rsidR="00CC5A19" w:rsidRPr="00B74932" w:rsidRDefault="00CC5A19" w:rsidP="00FD5200">
                  <w:pPr>
                    <w:rPr>
                      <w:rFonts w:ascii="Century Gothic" w:hAnsi="Century Gothic"/>
                      <w:sz w:val="16"/>
                      <w:szCs w:val="16"/>
                    </w:rPr>
                  </w:pPr>
                  <w:r w:rsidRPr="00B74932">
                    <w:rPr>
                      <w:rFonts w:ascii="Century Gothic" w:hAnsi="Century Gothic"/>
                      <w:sz w:val="16"/>
                      <w:szCs w:val="16"/>
                    </w:rPr>
                    <w:t>Soutien technologique</w:t>
                  </w:r>
                </w:p>
              </w:tc>
              <w:tc>
                <w:tcPr>
                  <w:tcW w:w="1843" w:type="dxa"/>
                </w:tcPr>
                <w:p w14:paraId="5BEB1039" w14:textId="77777777" w:rsidR="00CC5A19" w:rsidRPr="00B74932" w:rsidRDefault="00CC5A19" w:rsidP="00431FA5">
                  <w:pPr>
                    <w:jc w:val="left"/>
                    <w:rPr>
                      <w:rFonts w:ascii="Century Gothic" w:hAnsi="Century Gothic"/>
                      <w:sz w:val="16"/>
                      <w:szCs w:val="16"/>
                    </w:rPr>
                  </w:pPr>
                  <w:r w:rsidRPr="00B74932">
                    <w:rPr>
                      <w:rFonts w:ascii="Century Gothic" w:hAnsi="Century Gothic"/>
                      <w:sz w:val="16"/>
                      <w:szCs w:val="16"/>
                    </w:rPr>
                    <w:t>Consultation spécialisée centralisée</w:t>
                  </w:r>
                </w:p>
              </w:tc>
              <w:tc>
                <w:tcPr>
                  <w:tcW w:w="3118" w:type="dxa"/>
                </w:tcPr>
                <w:p w14:paraId="63DA52F7" w14:textId="77777777" w:rsidR="00CC5A19" w:rsidRPr="00B74932" w:rsidRDefault="00CC5A19" w:rsidP="00431FA5">
                  <w:pPr>
                    <w:jc w:val="left"/>
                    <w:rPr>
                      <w:rFonts w:ascii="Century Gothic" w:hAnsi="Century Gothic"/>
                      <w:sz w:val="16"/>
                      <w:szCs w:val="16"/>
                    </w:rPr>
                  </w:pPr>
                  <w:r w:rsidRPr="00B74932">
                    <w:rPr>
                      <w:rFonts w:ascii="Century Gothic" w:hAnsi="Century Gothic"/>
                      <w:sz w:val="16"/>
                      <w:szCs w:val="16"/>
                    </w:rPr>
                    <w:t>Disponibilité d’un responsable local pour le dépannage immédiat</w:t>
                  </w:r>
                </w:p>
              </w:tc>
            </w:tr>
            <w:tr w:rsidR="00CC5A19" w:rsidRPr="00B74932" w14:paraId="224B86A2" w14:textId="77777777" w:rsidTr="00CC5A19">
              <w:trPr>
                <w:jc w:val="center"/>
              </w:trPr>
              <w:tc>
                <w:tcPr>
                  <w:tcW w:w="2195" w:type="dxa"/>
                  <w:shd w:val="clear" w:color="auto" w:fill="F2F2F2" w:themeFill="background1" w:themeFillShade="F2"/>
                </w:tcPr>
                <w:p w14:paraId="29131A68" w14:textId="77777777" w:rsidR="00CC5A19" w:rsidRPr="00B74932" w:rsidRDefault="00CC5A19" w:rsidP="00FD5200">
                  <w:pPr>
                    <w:rPr>
                      <w:rFonts w:ascii="Century Gothic" w:hAnsi="Century Gothic"/>
                      <w:sz w:val="16"/>
                      <w:szCs w:val="16"/>
                    </w:rPr>
                  </w:pPr>
                  <w:r w:rsidRPr="00B74932">
                    <w:rPr>
                      <w:rFonts w:ascii="Century Gothic" w:hAnsi="Century Gothic"/>
                      <w:sz w:val="16"/>
                      <w:szCs w:val="16"/>
                    </w:rPr>
                    <w:t>Activités d’appropriation du contenu</w:t>
                  </w:r>
                </w:p>
              </w:tc>
              <w:tc>
                <w:tcPr>
                  <w:tcW w:w="1843" w:type="dxa"/>
                </w:tcPr>
                <w:p w14:paraId="5CE8D4A8" w14:textId="77777777" w:rsidR="00CC5A19" w:rsidRPr="00B74932" w:rsidRDefault="00CC5A19" w:rsidP="00431FA5">
                  <w:pPr>
                    <w:jc w:val="left"/>
                    <w:rPr>
                      <w:rFonts w:ascii="Century Gothic" w:hAnsi="Century Gothic"/>
                      <w:sz w:val="16"/>
                      <w:szCs w:val="16"/>
                    </w:rPr>
                  </w:pPr>
                  <w:r w:rsidRPr="00B74932">
                    <w:rPr>
                      <w:rFonts w:ascii="Century Gothic" w:hAnsi="Century Gothic"/>
                      <w:sz w:val="16"/>
                      <w:szCs w:val="16"/>
                    </w:rPr>
                    <w:t>Des activités individuelles à distance pour préparer les activités collectives en présence</w:t>
                  </w:r>
                </w:p>
              </w:tc>
              <w:tc>
                <w:tcPr>
                  <w:tcW w:w="3118" w:type="dxa"/>
                </w:tcPr>
                <w:p w14:paraId="6B3318CE" w14:textId="77777777" w:rsidR="00CC5A19" w:rsidRPr="00B74932" w:rsidRDefault="00CC5A19" w:rsidP="00431FA5">
                  <w:pPr>
                    <w:jc w:val="left"/>
                    <w:rPr>
                      <w:rFonts w:ascii="Century Gothic" w:hAnsi="Century Gothic"/>
                      <w:sz w:val="16"/>
                      <w:szCs w:val="16"/>
                    </w:rPr>
                  </w:pPr>
                  <w:r w:rsidRPr="00B74932">
                    <w:rPr>
                      <w:rFonts w:ascii="Century Gothic" w:hAnsi="Century Gothic"/>
                      <w:sz w:val="16"/>
                      <w:szCs w:val="16"/>
                    </w:rPr>
                    <w:t xml:space="preserve">Des activités collectives de résolution de problèmes authentiques </w:t>
                  </w:r>
                </w:p>
              </w:tc>
            </w:tr>
            <w:tr w:rsidR="00CC5A19" w:rsidRPr="00B74932" w14:paraId="3477660E" w14:textId="77777777" w:rsidTr="00CC5A19">
              <w:trPr>
                <w:jc w:val="center"/>
              </w:trPr>
              <w:tc>
                <w:tcPr>
                  <w:tcW w:w="2195" w:type="dxa"/>
                  <w:shd w:val="clear" w:color="auto" w:fill="F2F2F2" w:themeFill="background1" w:themeFillShade="F2"/>
                </w:tcPr>
                <w:p w14:paraId="4678A8A0" w14:textId="77777777" w:rsidR="00CC5A19" w:rsidRPr="00B74932" w:rsidRDefault="00CC5A19" w:rsidP="00FD5200">
                  <w:pPr>
                    <w:rPr>
                      <w:rFonts w:ascii="Century Gothic" w:hAnsi="Century Gothic"/>
                      <w:sz w:val="16"/>
                      <w:szCs w:val="16"/>
                    </w:rPr>
                  </w:pPr>
                  <w:r w:rsidRPr="00B74932">
                    <w:rPr>
                      <w:rFonts w:ascii="Century Gothic" w:hAnsi="Century Gothic"/>
                      <w:sz w:val="16"/>
                      <w:szCs w:val="16"/>
                    </w:rPr>
                    <w:t>Pratique et application</w:t>
                  </w:r>
                  <w:r>
                    <w:rPr>
                      <w:rFonts w:ascii="Century Gothic" w:hAnsi="Century Gothic"/>
                      <w:sz w:val="16"/>
                      <w:szCs w:val="16"/>
                    </w:rPr>
                    <w:t xml:space="preserve"> sur le</w:t>
                  </w:r>
                  <w:r w:rsidRPr="00B74932">
                    <w:rPr>
                      <w:rFonts w:ascii="Century Gothic" w:hAnsi="Century Gothic"/>
                      <w:sz w:val="16"/>
                      <w:szCs w:val="16"/>
                    </w:rPr>
                    <w:t xml:space="preserve"> terrain</w:t>
                  </w:r>
                </w:p>
              </w:tc>
              <w:tc>
                <w:tcPr>
                  <w:tcW w:w="1843" w:type="dxa"/>
                </w:tcPr>
                <w:p w14:paraId="1DE9EFAC" w14:textId="77777777" w:rsidR="00CC5A19" w:rsidRPr="00B74932" w:rsidRDefault="00CC5A19" w:rsidP="00431FA5">
                  <w:pPr>
                    <w:jc w:val="left"/>
                    <w:rPr>
                      <w:rFonts w:ascii="Century Gothic" w:hAnsi="Century Gothic"/>
                      <w:sz w:val="16"/>
                      <w:szCs w:val="16"/>
                    </w:rPr>
                  </w:pPr>
                  <w:r w:rsidRPr="00B74932">
                    <w:rPr>
                      <w:rFonts w:ascii="Century Gothic" w:hAnsi="Century Gothic"/>
                      <w:sz w:val="16"/>
                      <w:szCs w:val="16"/>
                    </w:rPr>
                    <w:t>Activités collectives à distance et terrain de résolution des problèmes diagnostiqués</w:t>
                  </w:r>
                </w:p>
              </w:tc>
              <w:tc>
                <w:tcPr>
                  <w:tcW w:w="3118" w:type="dxa"/>
                </w:tcPr>
                <w:p w14:paraId="329C6264" w14:textId="77777777" w:rsidR="00CC5A19" w:rsidRPr="00B74932" w:rsidRDefault="00CC5A19" w:rsidP="00431FA5">
                  <w:pPr>
                    <w:jc w:val="left"/>
                    <w:rPr>
                      <w:rFonts w:ascii="Century Gothic" w:hAnsi="Century Gothic"/>
                      <w:sz w:val="16"/>
                      <w:szCs w:val="16"/>
                    </w:rPr>
                  </w:pPr>
                  <w:r w:rsidRPr="00B74932">
                    <w:rPr>
                      <w:rFonts w:ascii="Century Gothic" w:hAnsi="Century Gothic"/>
                      <w:sz w:val="16"/>
                      <w:szCs w:val="16"/>
                    </w:rPr>
                    <w:t xml:space="preserve">Activités terrain de diagnostic de situation </w:t>
                  </w:r>
                </w:p>
              </w:tc>
            </w:tr>
            <w:tr w:rsidR="00CC5A19" w:rsidRPr="00B74932" w14:paraId="28069BFE" w14:textId="77777777" w:rsidTr="00CC5A19">
              <w:trPr>
                <w:jc w:val="center"/>
              </w:trPr>
              <w:tc>
                <w:tcPr>
                  <w:tcW w:w="2195" w:type="dxa"/>
                  <w:shd w:val="clear" w:color="auto" w:fill="F2F2F2" w:themeFill="background1" w:themeFillShade="F2"/>
                </w:tcPr>
                <w:p w14:paraId="6392E4C0" w14:textId="77777777" w:rsidR="00CC5A19" w:rsidRPr="00B74932" w:rsidRDefault="00CC5A19" w:rsidP="00FD5200">
                  <w:pPr>
                    <w:rPr>
                      <w:rFonts w:ascii="Century Gothic" w:hAnsi="Century Gothic"/>
                      <w:sz w:val="16"/>
                      <w:szCs w:val="16"/>
                    </w:rPr>
                  </w:pPr>
                  <w:r w:rsidRPr="00B74932">
                    <w:rPr>
                      <w:rFonts w:ascii="Century Gothic" w:hAnsi="Century Gothic"/>
                      <w:sz w:val="16"/>
                      <w:szCs w:val="16"/>
                    </w:rPr>
                    <w:t>Évaluation</w:t>
                  </w:r>
                </w:p>
              </w:tc>
              <w:tc>
                <w:tcPr>
                  <w:tcW w:w="1843" w:type="dxa"/>
                </w:tcPr>
                <w:p w14:paraId="155E8666" w14:textId="77777777" w:rsidR="00CC5A19" w:rsidRPr="00B74932" w:rsidRDefault="00CC5A19" w:rsidP="00431FA5">
                  <w:pPr>
                    <w:jc w:val="left"/>
                    <w:rPr>
                      <w:rFonts w:ascii="Century Gothic" w:hAnsi="Century Gothic"/>
                      <w:sz w:val="16"/>
                      <w:szCs w:val="16"/>
                    </w:rPr>
                  </w:pPr>
                  <w:r>
                    <w:rPr>
                      <w:rFonts w:ascii="Century Gothic" w:hAnsi="Century Gothic"/>
                      <w:sz w:val="16"/>
                      <w:szCs w:val="16"/>
                    </w:rPr>
                    <w:t xml:space="preserve">Test individuel de connaissances </w:t>
                  </w:r>
                </w:p>
              </w:tc>
              <w:tc>
                <w:tcPr>
                  <w:tcW w:w="3118" w:type="dxa"/>
                </w:tcPr>
                <w:p w14:paraId="6656B911" w14:textId="77777777" w:rsidR="00CC5A19" w:rsidRPr="00B74932" w:rsidRDefault="00CC5A19" w:rsidP="00431FA5">
                  <w:pPr>
                    <w:jc w:val="left"/>
                    <w:rPr>
                      <w:rFonts w:ascii="Century Gothic" w:hAnsi="Century Gothic"/>
                      <w:sz w:val="16"/>
                      <w:szCs w:val="16"/>
                    </w:rPr>
                  </w:pPr>
                  <w:r w:rsidRPr="00B74932">
                    <w:rPr>
                      <w:rFonts w:ascii="Century Gothic" w:hAnsi="Century Gothic"/>
                      <w:sz w:val="16"/>
                      <w:szCs w:val="16"/>
                    </w:rPr>
                    <w:t>Travail par équipe sur des cas authentiques</w:t>
                  </w:r>
                </w:p>
              </w:tc>
            </w:tr>
            <w:tr w:rsidR="00CC5A19" w:rsidRPr="00B74932" w14:paraId="0EC268D7" w14:textId="77777777" w:rsidTr="00CC5A19">
              <w:trPr>
                <w:jc w:val="center"/>
              </w:trPr>
              <w:tc>
                <w:tcPr>
                  <w:tcW w:w="2195" w:type="dxa"/>
                  <w:shd w:val="clear" w:color="auto" w:fill="F2F2F2" w:themeFill="background1" w:themeFillShade="F2"/>
                </w:tcPr>
                <w:p w14:paraId="209B1872" w14:textId="77777777" w:rsidR="00CC5A19" w:rsidRPr="00B74932" w:rsidRDefault="00CC5A19" w:rsidP="00FD5200">
                  <w:pPr>
                    <w:rPr>
                      <w:rFonts w:ascii="Century Gothic" w:hAnsi="Century Gothic"/>
                      <w:sz w:val="16"/>
                      <w:szCs w:val="16"/>
                    </w:rPr>
                  </w:pPr>
                  <w:r w:rsidRPr="00B74932">
                    <w:rPr>
                      <w:rFonts w:ascii="Century Gothic" w:hAnsi="Century Gothic"/>
                      <w:sz w:val="16"/>
                      <w:szCs w:val="16"/>
                    </w:rPr>
                    <w:t>Etc.</w:t>
                  </w:r>
                </w:p>
              </w:tc>
              <w:tc>
                <w:tcPr>
                  <w:tcW w:w="1843" w:type="dxa"/>
                </w:tcPr>
                <w:p w14:paraId="79059797" w14:textId="77777777" w:rsidR="00CC5A19" w:rsidRPr="00B74932" w:rsidRDefault="00CC5A19" w:rsidP="00431FA5">
                  <w:pPr>
                    <w:jc w:val="left"/>
                    <w:rPr>
                      <w:rFonts w:ascii="Century Gothic" w:hAnsi="Century Gothic"/>
                      <w:sz w:val="16"/>
                      <w:szCs w:val="16"/>
                    </w:rPr>
                  </w:pPr>
                </w:p>
              </w:tc>
              <w:tc>
                <w:tcPr>
                  <w:tcW w:w="3118" w:type="dxa"/>
                </w:tcPr>
                <w:p w14:paraId="66957550" w14:textId="77777777" w:rsidR="00CC5A19" w:rsidRPr="00B74932" w:rsidRDefault="00CC5A19" w:rsidP="00431FA5">
                  <w:pPr>
                    <w:jc w:val="left"/>
                    <w:rPr>
                      <w:rFonts w:ascii="Century Gothic" w:hAnsi="Century Gothic"/>
                      <w:sz w:val="16"/>
                      <w:szCs w:val="16"/>
                    </w:rPr>
                  </w:pPr>
                </w:p>
              </w:tc>
            </w:tr>
          </w:tbl>
          <w:p w14:paraId="533CAD5C" w14:textId="77777777" w:rsidR="00CC5A19" w:rsidRPr="00B74932" w:rsidRDefault="00CC5A19" w:rsidP="00FD5200">
            <w:pPr>
              <w:rPr>
                <w:rFonts w:ascii="Century Gothic" w:hAnsi="Century Gothic"/>
                <w:b/>
                <w:sz w:val="16"/>
                <w:szCs w:val="16"/>
              </w:rPr>
            </w:pPr>
          </w:p>
        </w:tc>
      </w:tr>
    </w:tbl>
    <w:p w14:paraId="256938F0" w14:textId="77777777" w:rsidR="00CC5A19" w:rsidRDefault="00CC5A19">
      <w:pPr>
        <w:spacing w:after="200" w:line="276" w:lineRule="auto"/>
        <w:jc w:val="left"/>
        <w:rPr>
          <w:rFonts w:asciiTheme="minorHAnsi" w:hAnsiTheme="minorHAnsi"/>
          <w:sz w:val="20"/>
          <w:szCs w:val="20"/>
        </w:rPr>
      </w:pPr>
      <w:r>
        <w:rPr>
          <w:rFonts w:asciiTheme="minorHAnsi" w:hAnsiTheme="minorHAnsi"/>
          <w:sz w:val="20"/>
          <w:szCs w:val="20"/>
        </w:rPr>
        <w:br w:type="page"/>
      </w:r>
    </w:p>
    <w:p w14:paraId="50BA24AE" w14:textId="77777777" w:rsidR="003C7F39" w:rsidRPr="003C7F39" w:rsidRDefault="003C7F39" w:rsidP="003C7F39">
      <w:pPr>
        <w:rPr>
          <w:rFonts w:asciiTheme="minorHAnsi" w:hAnsiTheme="minorHAnsi"/>
          <w:sz w:val="20"/>
          <w:szCs w:val="20"/>
        </w:rPr>
      </w:pPr>
    </w:p>
    <w:p w14:paraId="101E0AB8" w14:textId="77777777" w:rsidR="003C7F39" w:rsidRPr="003C7F39" w:rsidRDefault="00767368" w:rsidP="009C4B58">
      <w:pPr>
        <w:pStyle w:val="Formatlibre"/>
        <w:numPr>
          <w:ilvl w:val="0"/>
          <w:numId w:val="11"/>
        </w:numPr>
        <w:tabs>
          <w:tab w:val="left" w:pos="284"/>
        </w:tabs>
        <w:spacing w:after="120"/>
        <w:jc w:val="both"/>
        <w:rPr>
          <w:rFonts w:asciiTheme="minorHAnsi" w:hAnsiTheme="minorHAnsi"/>
          <w:sz w:val="20"/>
        </w:rPr>
      </w:pPr>
      <w:r>
        <w:rPr>
          <w:rFonts w:asciiTheme="minorHAnsi" w:hAnsiTheme="minorHAnsi"/>
          <w:sz w:val="20"/>
        </w:rPr>
        <w:t>Précisez</w:t>
      </w:r>
      <w:r w:rsidR="003C7F39" w:rsidRPr="00767368">
        <w:rPr>
          <w:rFonts w:asciiTheme="minorHAnsi" w:hAnsiTheme="minorHAnsi"/>
          <w:sz w:val="20"/>
        </w:rPr>
        <w:t xml:space="preserve"> les méthodes pédagogiques</w:t>
      </w:r>
      <w:r w:rsidR="006A043B">
        <w:rPr>
          <w:rFonts w:asciiTheme="minorHAnsi" w:hAnsiTheme="minorHAnsi"/>
          <w:sz w:val="20"/>
        </w:rPr>
        <w:t>.</w:t>
      </w:r>
    </w:p>
    <w:p w14:paraId="6B8DF0B6" w14:textId="77777777" w:rsidR="003C7F39" w:rsidRDefault="003C7F39" w:rsidP="00431FA5">
      <w:pPr>
        <w:spacing w:after="120"/>
        <w:ind w:left="797"/>
        <w:rPr>
          <w:rFonts w:asciiTheme="minorHAnsi" w:hAnsiTheme="minorHAnsi"/>
          <w:sz w:val="20"/>
          <w:szCs w:val="20"/>
        </w:rPr>
      </w:pPr>
      <w:r w:rsidRPr="003C7F39">
        <w:rPr>
          <w:rFonts w:asciiTheme="minorHAnsi" w:hAnsiTheme="minorHAnsi"/>
          <w:sz w:val="20"/>
          <w:szCs w:val="20"/>
        </w:rPr>
        <w:t>Les méthodes pédagogiques (</w:t>
      </w:r>
      <w:r w:rsidR="00007A40">
        <w:rPr>
          <w:rFonts w:asciiTheme="minorHAnsi" w:hAnsiTheme="minorHAnsi"/>
          <w:sz w:val="20"/>
          <w:szCs w:val="20"/>
        </w:rPr>
        <w:t xml:space="preserve">les </w:t>
      </w:r>
      <w:r w:rsidRPr="003C7F39">
        <w:rPr>
          <w:rFonts w:asciiTheme="minorHAnsi" w:hAnsiTheme="minorHAnsi"/>
          <w:sz w:val="20"/>
          <w:szCs w:val="20"/>
        </w:rPr>
        <w:t xml:space="preserve">méthodes d’enseignement, </w:t>
      </w:r>
      <w:r w:rsidR="00007A40">
        <w:rPr>
          <w:rFonts w:asciiTheme="minorHAnsi" w:hAnsiTheme="minorHAnsi"/>
          <w:sz w:val="20"/>
          <w:szCs w:val="20"/>
        </w:rPr>
        <w:t xml:space="preserve">les </w:t>
      </w:r>
      <w:r w:rsidRPr="003C7F39">
        <w:rPr>
          <w:rFonts w:asciiTheme="minorHAnsi" w:hAnsiTheme="minorHAnsi"/>
          <w:sz w:val="20"/>
          <w:szCs w:val="20"/>
        </w:rPr>
        <w:t>formules pédagogiques, etc.) sont des agencements de ressources éducatives (</w:t>
      </w:r>
      <w:r w:rsidR="00007A40">
        <w:rPr>
          <w:rFonts w:asciiTheme="minorHAnsi" w:hAnsiTheme="minorHAnsi"/>
          <w:sz w:val="20"/>
          <w:szCs w:val="20"/>
        </w:rPr>
        <w:t xml:space="preserve">les </w:t>
      </w:r>
      <w:r w:rsidRPr="003C7F39">
        <w:rPr>
          <w:rFonts w:asciiTheme="minorHAnsi" w:hAnsiTheme="minorHAnsi"/>
          <w:sz w:val="20"/>
          <w:szCs w:val="20"/>
        </w:rPr>
        <w:t xml:space="preserve">acteurs, </w:t>
      </w:r>
      <w:r w:rsidR="00007A40">
        <w:rPr>
          <w:rFonts w:asciiTheme="minorHAnsi" w:hAnsiTheme="minorHAnsi"/>
          <w:sz w:val="20"/>
          <w:szCs w:val="20"/>
        </w:rPr>
        <w:t xml:space="preserve">les </w:t>
      </w:r>
      <w:r w:rsidRPr="003C7F39">
        <w:rPr>
          <w:rFonts w:asciiTheme="minorHAnsi" w:hAnsiTheme="minorHAnsi"/>
          <w:sz w:val="20"/>
          <w:szCs w:val="20"/>
        </w:rPr>
        <w:t xml:space="preserve">documents, </w:t>
      </w:r>
      <w:r w:rsidR="00007A40">
        <w:rPr>
          <w:rFonts w:asciiTheme="minorHAnsi" w:hAnsiTheme="minorHAnsi"/>
          <w:sz w:val="20"/>
          <w:szCs w:val="20"/>
        </w:rPr>
        <w:t xml:space="preserve">les </w:t>
      </w:r>
      <w:r w:rsidRPr="003C7F39">
        <w:rPr>
          <w:rFonts w:asciiTheme="minorHAnsi" w:hAnsiTheme="minorHAnsi"/>
          <w:sz w:val="20"/>
          <w:szCs w:val="20"/>
        </w:rPr>
        <w:t>technologies) qui vise</w:t>
      </w:r>
      <w:r w:rsidR="00931633">
        <w:rPr>
          <w:rFonts w:asciiTheme="minorHAnsi" w:hAnsiTheme="minorHAnsi"/>
          <w:sz w:val="20"/>
          <w:szCs w:val="20"/>
        </w:rPr>
        <w:t>nt à favoriser l’apprentissage.</w:t>
      </w:r>
      <w:r w:rsidR="006B1802">
        <w:rPr>
          <w:rFonts w:asciiTheme="minorHAnsi" w:hAnsiTheme="minorHAnsi"/>
          <w:sz w:val="20"/>
          <w:szCs w:val="20"/>
        </w:rPr>
        <w:t xml:space="preserve"> </w:t>
      </w:r>
    </w:p>
    <w:p w14:paraId="3F5854FA" w14:textId="77777777" w:rsidR="00CF501B" w:rsidRPr="003C7F39" w:rsidRDefault="006B1802" w:rsidP="00431FA5">
      <w:pPr>
        <w:spacing w:after="120"/>
        <w:ind w:left="797"/>
        <w:rPr>
          <w:rFonts w:asciiTheme="minorHAnsi" w:hAnsiTheme="minorHAnsi"/>
          <w:sz w:val="20"/>
          <w:szCs w:val="20"/>
        </w:rPr>
      </w:pPr>
      <w:r>
        <w:rPr>
          <w:noProof/>
          <w:lang w:val="fr-FR"/>
        </w:rPr>
        <w:drawing>
          <wp:anchor distT="0" distB="0" distL="114300" distR="114300" simplePos="0" relativeHeight="251678720" behindDoc="0" locked="0" layoutInCell="1" allowOverlap="1" wp14:anchorId="3129F39E" wp14:editId="3173D13C">
            <wp:simplePos x="0" y="0"/>
            <wp:positionH relativeFrom="column">
              <wp:posOffset>286385</wp:posOffset>
            </wp:positionH>
            <wp:positionV relativeFrom="paragraph">
              <wp:posOffset>83185</wp:posOffset>
            </wp:positionV>
            <wp:extent cx="340995" cy="322580"/>
            <wp:effectExtent l="0" t="0" r="0" b="7620"/>
            <wp:wrapThrough wrapText="bothSides">
              <wp:wrapPolygon edited="0">
                <wp:start x="4827" y="0"/>
                <wp:lineTo x="1609" y="8504"/>
                <wp:lineTo x="1609" y="15307"/>
                <wp:lineTo x="4827" y="20409"/>
                <wp:lineTo x="14480" y="20409"/>
                <wp:lineTo x="17698" y="17008"/>
                <wp:lineTo x="17698" y="10205"/>
                <wp:lineTo x="16089" y="0"/>
                <wp:lineTo x="4827" y="0"/>
              </wp:wrapPolygon>
            </wp:wrapThrough>
            <wp:docPr id="20" name="Image 20" descr="PictoAttentionN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oAttentionNoi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0995" cy="322580"/>
                    </a:xfrm>
                    <a:prstGeom prst="rect">
                      <a:avLst/>
                    </a:prstGeom>
                    <a:noFill/>
                    <a:ln>
                      <a:noFill/>
                    </a:ln>
                  </pic:spPr>
                </pic:pic>
              </a:graphicData>
            </a:graphic>
            <wp14:sizeRelH relativeFrom="page">
              <wp14:pctWidth>0</wp14:pctWidth>
            </wp14:sizeRelH>
            <wp14:sizeRelV relativeFrom="page">
              <wp14:pctHeight>0</wp14:pctHeight>
            </wp14:sizeRelV>
          </wp:anchor>
        </w:drawing>
      </w:r>
      <w:r w:rsidR="00CF501B">
        <w:rPr>
          <w:rFonts w:asciiTheme="minorHAnsi" w:hAnsiTheme="minorHAnsi"/>
          <w:noProof/>
          <w:sz w:val="20"/>
          <w:szCs w:val="20"/>
          <w:lang w:val="fr-FR"/>
        </w:rPr>
        <mc:AlternateContent>
          <mc:Choice Requires="wps">
            <w:drawing>
              <wp:anchor distT="0" distB="0" distL="114300" distR="114300" simplePos="0" relativeHeight="251665408" behindDoc="0" locked="0" layoutInCell="1" allowOverlap="1" wp14:anchorId="432EC6A9" wp14:editId="74880F64">
                <wp:simplePos x="0" y="0"/>
                <wp:positionH relativeFrom="column">
                  <wp:posOffset>457200</wp:posOffset>
                </wp:positionH>
                <wp:positionV relativeFrom="paragraph">
                  <wp:posOffset>100965</wp:posOffset>
                </wp:positionV>
                <wp:extent cx="5029200" cy="457200"/>
                <wp:effectExtent l="0" t="0" r="25400" b="25400"/>
                <wp:wrapThrough wrapText="bothSides">
                  <wp:wrapPolygon edited="0">
                    <wp:start x="0" y="0"/>
                    <wp:lineTo x="0" y="21600"/>
                    <wp:lineTo x="21600" y="21600"/>
                    <wp:lineTo x="21600" y="0"/>
                    <wp:lineTo x="0" y="0"/>
                  </wp:wrapPolygon>
                </wp:wrapThrough>
                <wp:docPr id="13" name="Rectangle à coins arrondis 13"/>
                <wp:cNvGraphicFramePr/>
                <a:graphic xmlns:a="http://schemas.openxmlformats.org/drawingml/2006/main">
                  <a:graphicData uri="http://schemas.microsoft.com/office/word/2010/wordprocessingShape">
                    <wps:wsp>
                      <wps:cNvSpPr/>
                      <wps:spPr>
                        <a:xfrm>
                          <a:off x="0" y="0"/>
                          <a:ext cx="5029200" cy="457200"/>
                        </a:xfrm>
                        <a:prstGeom prst="roundRect">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txbx>
                        <w:txbxContent>
                          <w:p w14:paraId="6E7A10CD" w14:textId="6ECAFAF6" w:rsidR="00A922A6" w:rsidRPr="00CF501B" w:rsidRDefault="00A922A6" w:rsidP="00CF501B">
                            <w:pPr>
                              <w:pStyle w:val="EDU6014note"/>
                            </w:pPr>
                            <w:r w:rsidRPr="00CF501B">
                              <w:rPr>
                                <w:b/>
                              </w:rPr>
                              <w:t>Attention</w:t>
                            </w:r>
                            <w:r w:rsidRPr="00CF501B">
                              <w:t xml:space="preserve"> </w:t>
                            </w:r>
                            <w:r w:rsidR="00482766">
                              <w:t xml:space="preserve"> </w:t>
                            </w:r>
                            <w:bookmarkStart w:id="17" w:name="_GoBack"/>
                            <w:bookmarkEnd w:id="17"/>
                            <w:r w:rsidRPr="00CF501B">
                              <w:t>Les méthodes sont choisies en considérant les cibles d’apprentissage et les éléments du contexte, à commencer par les facteurs de l’étudiant.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à coins arrondis 13" o:spid="_x0000_s1032" style="position:absolute;left:0;text-align:left;margin-left:36pt;margin-top:7.95pt;width:396pt;height:36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">
                <v:textbox>
                  <w:txbxContent>
                    <w:p w14:paraId="6E7A10CD" w14:textId="6ECAFAF6" w:rsidR="00A922A6" w:rsidRPr="00CF501B" w:rsidRDefault="00A922A6" w:rsidP="00CF501B">
                      <w:pPr>
                        <w:pStyle w:val="EDU6014note"/>
                      </w:pPr>
                      <w:r w:rsidRPr="00CF501B">
                        <w:rPr>
                          <w:b/>
                        </w:rPr>
                        <w:t>Attention</w:t>
                      </w:r>
                      <w:r w:rsidRPr="00CF501B">
                        <w:t xml:space="preserve"> </w:t>
                      </w:r>
                      <w:r w:rsidR="00482766">
                        <w:t xml:space="preserve"> </w:t>
                      </w:r>
                      <w:bookmarkStart w:id="18" w:name="_GoBack"/>
                      <w:bookmarkEnd w:id="18"/>
                      <w:r w:rsidRPr="00CF501B">
                        <w:t>Les méthodes sont choisies en considérant les cibles d’apprentissage et les éléments du contexte, à commencer par les facteurs de l’étudiant.</w:t>
                      </w:r>
                    </w:p>
                  </w:txbxContent>
                </v:textbox>
                <w10:wrap type="through"/>
              </v:roundrect>
            </w:pict>
          </mc:Fallback>
        </mc:AlternateContent>
      </w:r>
    </w:p>
    <w:p w14:paraId="3AC0D329" w14:textId="77777777" w:rsidR="003C7F39" w:rsidRPr="00767368" w:rsidRDefault="003C7F39" w:rsidP="00CF501B">
      <w:pPr>
        <w:pStyle w:val="EDU6014note"/>
        <w:rPr>
          <w:rStyle w:val="Lienhypertexte"/>
          <w:color w:val="auto"/>
          <w:u w:val="none"/>
        </w:rPr>
      </w:pPr>
    </w:p>
    <w:p w14:paraId="1271ABA8" w14:textId="77777777" w:rsidR="003C7F39" w:rsidRPr="00767368" w:rsidRDefault="003C7F39" w:rsidP="00671EFC">
      <w:pPr>
        <w:spacing w:before="120" w:after="120"/>
        <w:ind w:left="799"/>
        <w:rPr>
          <w:rFonts w:asciiTheme="minorHAnsi" w:hAnsiTheme="minorHAnsi"/>
          <w:sz w:val="20"/>
          <w:szCs w:val="20"/>
        </w:rPr>
      </w:pPr>
      <w:r w:rsidRPr="003C7F39">
        <w:rPr>
          <w:rFonts w:asciiTheme="minorHAnsi" w:hAnsiTheme="minorHAnsi"/>
          <w:sz w:val="20"/>
          <w:szCs w:val="20"/>
        </w:rPr>
        <w:t xml:space="preserve">À </w:t>
      </w:r>
      <w:r w:rsidR="00CC6299">
        <w:rPr>
          <w:rFonts w:asciiTheme="minorHAnsi" w:hAnsiTheme="minorHAnsi"/>
          <w:sz w:val="20"/>
          <w:szCs w:val="20"/>
        </w:rPr>
        <w:t>cette étape</w:t>
      </w:r>
      <w:r w:rsidRPr="003C7F39">
        <w:rPr>
          <w:rFonts w:asciiTheme="minorHAnsi" w:hAnsiTheme="minorHAnsi"/>
          <w:sz w:val="20"/>
          <w:szCs w:val="20"/>
        </w:rPr>
        <w:t xml:space="preserve"> de design, les formules sont indicatives. Elles seront précisées et raffinées lors de la conception des unités de formation. Elle</w:t>
      </w:r>
      <w:r w:rsidR="00767368">
        <w:rPr>
          <w:rFonts w:asciiTheme="minorHAnsi" w:hAnsiTheme="minorHAnsi"/>
          <w:sz w:val="20"/>
          <w:szCs w:val="20"/>
        </w:rPr>
        <w:t>s</w:t>
      </w:r>
      <w:r w:rsidRPr="003C7F39">
        <w:rPr>
          <w:rFonts w:asciiTheme="minorHAnsi" w:hAnsiTheme="minorHAnsi"/>
          <w:sz w:val="20"/>
          <w:szCs w:val="20"/>
        </w:rPr>
        <w:t xml:space="preserve"> détermineront également les compétences à exiger des formateurs qui réaliseront la formation.</w:t>
      </w:r>
    </w:p>
    <w:tbl>
      <w:tblPr>
        <w:tblStyle w:val="Grille"/>
        <w:tblW w:w="0" w:type="auto"/>
        <w:tblInd w:w="919" w:type="dxa"/>
        <w:tblLayout w:type="fixed"/>
        <w:tblLook w:val="04A0" w:firstRow="1" w:lastRow="0" w:firstColumn="1" w:lastColumn="0" w:noHBand="0" w:noVBand="1"/>
      </w:tblPr>
      <w:tblGrid>
        <w:gridCol w:w="7840"/>
      </w:tblGrid>
      <w:tr w:rsidR="00431FA5" w:rsidRPr="003C7F39" w14:paraId="29EDB756" w14:textId="77777777" w:rsidTr="00CC5A19">
        <w:tc>
          <w:tcPr>
            <w:tcW w:w="7840" w:type="dxa"/>
            <w:shd w:val="clear" w:color="auto" w:fill="F2F2F2" w:themeFill="background1" w:themeFillShade="F2"/>
          </w:tcPr>
          <w:p w14:paraId="2DD304C1" w14:textId="77777777" w:rsidR="00767368" w:rsidRDefault="00767368" w:rsidP="00431FA5">
            <w:pPr>
              <w:numPr>
                <w:ilvl w:val="0"/>
                <w:numId w:val="12"/>
              </w:numPr>
              <w:spacing w:after="120"/>
              <w:jc w:val="left"/>
              <w:rPr>
                <w:rFonts w:ascii="Century Gothic" w:hAnsi="Century Gothic"/>
                <w:sz w:val="16"/>
                <w:szCs w:val="16"/>
              </w:rPr>
            </w:pPr>
            <w:r>
              <w:rPr>
                <w:rFonts w:ascii="Century Gothic" w:hAnsi="Century Gothic"/>
                <w:sz w:val="16"/>
                <w:szCs w:val="16"/>
              </w:rPr>
              <w:t>Les méthodes pédagogiques</w:t>
            </w:r>
          </w:p>
          <w:p w14:paraId="136A26D9" w14:textId="77777777" w:rsidR="00767368" w:rsidRDefault="00007A40" w:rsidP="00431FA5">
            <w:pPr>
              <w:numPr>
                <w:ilvl w:val="1"/>
                <w:numId w:val="12"/>
              </w:numPr>
              <w:spacing w:after="120"/>
              <w:jc w:val="left"/>
              <w:rPr>
                <w:rFonts w:ascii="Century Gothic" w:hAnsi="Century Gothic"/>
                <w:sz w:val="16"/>
                <w:szCs w:val="16"/>
              </w:rPr>
            </w:pPr>
            <w:r>
              <w:rPr>
                <w:rFonts w:ascii="Century Gothic" w:hAnsi="Century Gothic"/>
                <w:sz w:val="16"/>
                <w:szCs w:val="16"/>
              </w:rPr>
              <w:t>Q</w:t>
            </w:r>
            <w:r w:rsidR="003C7F39" w:rsidRPr="00767368">
              <w:rPr>
                <w:rFonts w:ascii="Century Gothic" w:hAnsi="Century Gothic"/>
                <w:sz w:val="16"/>
                <w:szCs w:val="16"/>
              </w:rPr>
              <w:t>uelles méthodes pédagogiques seront utilisées dans la formation?</w:t>
            </w:r>
          </w:p>
          <w:p w14:paraId="6A61184A" w14:textId="77777777" w:rsidR="003C7F39" w:rsidRPr="00767368" w:rsidRDefault="00767368" w:rsidP="00431FA5">
            <w:pPr>
              <w:spacing w:after="120"/>
              <w:ind w:left="1440"/>
              <w:jc w:val="left"/>
              <w:rPr>
                <w:rFonts w:ascii="Century Gothic" w:hAnsi="Century Gothic"/>
                <w:sz w:val="16"/>
                <w:szCs w:val="16"/>
              </w:rPr>
            </w:pPr>
            <w:r w:rsidRPr="00767368">
              <w:rPr>
                <w:rFonts w:ascii="Century Gothic" w:hAnsi="Century Gothic"/>
                <w:sz w:val="16"/>
                <w:szCs w:val="16"/>
              </w:rPr>
              <w:t>Les méthodes pédagogiques peuvent être prises telles quelles dans des répertoires de formules, être adaptées à chacune des formations ou être inventées de toute</w:t>
            </w:r>
            <w:r w:rsidR="00007A40">
              <w:rPr>
                <w:rFonts w:ascii="Century Gothic" w:hAnsi="Century Gothic"/>
                <w:sz w:val="16"/>
                <w:szCs w:val="16"/>
              </w:rPr>
              <w:t>s</w:t>
            </w:r>
            <w:r w:rsidRPr="00767368">
              <w:rPr>
                <w:rFonts w:ascii="Century Gothic" w:hAnsi="Century Gothic"/>
                <w:sz w:val="16"/>
                <w:szCs w:val="16"/>
              </w:rPr>
              <w:t xml:space="preserve"> pièce</w:t>
            </w:r>
            <w:r w:rsidR="00007A40">
              <w:rPr>
                <w:rFonts w:ascii="Century Gothic" w:hAnsi="Century Gothic"/>
                <w:sz w:val="16"/>
                <w:szCs w:val="16"/>
              </w:rPr>
              <w:t>s</w:t>
            </w:r>
            <w:r w:rsidRPr="00767368">
              <w:rPr>
                <w:rFonts w:ascii="Century Gothic" w:hAnsi="Century Gothic"/>
                <w:sz w:val="16"/>
                <w:szCs w:val="16"/>
              </w:rPr>
              <w:t xml:space="preserve"> en fonction des besoins de la situation de formation. </w:t>
            </w:r>
          </w:p>
        </w:tc>
      </w:tr>
    </w:tbl>
    <w:p w14:paraId="1F9F19AA" w14:textId="77777777" w:rsidR="003C7F39" w:rsidRPr="003C7F39" w:rsidRDefault="003C7F39" w:rsidP="003C7F39">
      <w:pPr>
        <w:rPr>
          <w:rFonts w:asciiTheme="minorHAnsi" w:hAnsiTheme="minorHAnsi"/>
          <w:sz w:val="20"/>
          <w:szCs w:val="20"/>
        </w:rPr>
      </w:pPr>
    </w:p>
    <w:tbl>
      <w:tblPr>
        <w:tblStyle w:val="Grille"/>
        <w:tblW w:w="0" w:type="auto"/>
        <w:tblInd w:w="919" w:type="dxa"/>
        <w:shd w:val="clear" w:color="auto" w:fill="DAEEF3" w:themeFill="accent5" w:themeFillTint="33"/>
        <w:tblLayout w:type="fixed"/>
        <w:tblCellMar>
          <w:top w:w="170" w:type="dxa"/>
          <w:bottom w:w="85" w:type="dxa"/>
        </w:tblCellMar>
        <w:tblLook w:val="04A0" w:firstRow="1" w:lastRow="0" w:firstColumn="1" w:lastColumn="0" w:noHBand="0" w:noVBand="1"/>
      </w:tblPr>
      <w:tblGrid>
        <w:gridCol w:w="7840"/>
      </w:tblGrid>
      <w:tr w:rsidR="003C7F39" w:rsidRPr="00767368" w14:paraId="133E26C2" w14:textId="77777777" w:rsidTr="00023299">
        <w:trPr>
          <w:trHeight w:val="51"/>
        </w:trPr>
        <w:tc>
          <w:tcPr>
            <w:tcW w:w="7840" w:type="dxa"/>
            <w:shd w:val="clear" w:color="auto" w:fill="DAEEF3" w:themeFill="accent5" w:themeFillTint="33"/>
          </w:tcPr>
          <w:p w14:paraId="35A843CF" w14:textId="77777777" w:rsidR="003C7F39" w:rsidRPr="00767368" w:rsidRDefault="003C7F39" w:rsidP="00FD5200">
            <w:pPr>
              <w:jc w:val="center"/>
              <w:rPr>
                <w:rFonts w:ascii="Century Gothic" w:hAnsi="Century Gothic"/>
                <w:b/>
                <w:sz w:val="16"/>
                <w:szCs w:val="16"/>
              </w:rPr>
            </w:pPr>
            <w:r w:rsidRPr="00767368">
              <w:rPr>
                <w:rFonts w:ascii="Century Gothic" w:hAnsi="Century Gothic"/>
                <w:b/>
                <w:sz w:val="16"/>
                <w:szCs w:val="16"/>
              </w:rPr>
              <w:t>Exemple</w:t>
            </w:r>
          </w:p>
        </w:tc>
      </w:tr>
      <w:tr w:rsidR="003C7F39" w:rsidRPr="00767368" w14:paraId="385C3213" w14:textId="77777777" w:rsidTr="00CC5A19">
        <w:tc>
          <w:tcPr>
            <w:tcW w:w="7840" w:type="dxa"/>
            <w:shd w:val="clear" w:color="auto" w:fill="DAEEF3" w:themeFill="accent5" w:themeFillTint="33"/>
          </w:tcPr>
          <w:p w14:paraId="526189B0" w14:textId="77777777" w:rsidR="003C7F39" w:rsidRPr="00767368" w:rsidRDefault="003C7F39" w:rsidP="00431FA5">
            <w:pPr>
              <w:jc w:val="left"/>
              <w:rPr>
                <w:rFonts w:ascii="Century Gothic" w:hAnsi="Century Gothic"/>
                <w:sz w:val="16"/>
                <w:szCs w:val="16"/>
              </w:rPr>
            </w:pPr>
            <w:r w:rsidRPr="00767368">
              <w:rPr>
                <w:rFonts w:ascii="Century Gothic" w:hAnsi="Century Gothic"/>
                <w:i/>
                <w:sz w:val="16"/>
                <w:szCs w:val="16"/>
              </w:rPr>
              <w:t>Agronomie</w:t>
            </w:r>
          </w:p>
          <w:p w14:paraId="02EBFB09" w14:textId="77777777" w:rsidR="003C7F39" w:rsidRPr="00767368" w:rsidRDefault="003C7F39" w:rsidP="00431FA5">
            <w:pPr>
              <w:jc w:val="left"/>
              <w:rPr>
                <w:rFonts w:ascii="Century Gothic" w:hAnsi="Century Gothic"/>
                <w:sz w:val="16"/>
                <w:szCs w:val="16"/>
              </w:rPr>
            </w:pPr>
          </w:p>
          <w:p w14:paraId="320A306F" w14:textId="77777777" w:rsidR="003C7F39" w:rsidRPr="00767368" w:rsidRDefault="003C7F39" w:rsidP="00431FA5">
            <w:pPr>
              <w:jc w:val="left"/>
              <w:rPr>
                <w:rFonts w:ascii="Century Gothic" w:hAnsi="Century Gothic"/>
                <w:sz w:val="16"/>
                <w:szCs w:val="16"/>
              </w:rPr>
            </w:pPr>
            <w:r w:rsidRPr="00767368">
              <w:rPr>
                <w:rFonts w:ascii="Century Gothic" w:hAnsi="Century Gothic"/>
                <w:sz w:val="16"/>
                <w:szCs w:val="16"/>
              </w:rPr>
              <w:t xml:space="preserve">Pour l’exposition aux contenus : </w:t>
            </w:r>
          </w:p>
          <w:p w14:paraId="4BF0D397" w14:textId="77777777" w:rsidR="003C7F39" w:rsidRPr="00767368" w:rsidRDefault="003C7F39" w:rsidP="00431FA5">
            <w:pPr>
              <w:jc w:val="left"/>
              <w:rPr>
                <w:rFonts w:ascii="Century Gothic" w:hAnsi="Century Gothic"/>
                <w:sz w:val="16"/>
                <w:szCs w:val="16"/>
              </w:rPr>
            </w:pPr>
          </w:p>
          <w:p w14:paraId="70F21A59" w14:textId="77777777" w:rsidR="003C7F39" w:rsidRPr="00767368" w:rsidRDefault="003C7F39" w:rsidP="00431FA5">
            <w:pPr>
              <w:jc w:val="left"/>
              <w:rPr>
                <w:rFonts w:ascii="Century Gothic" w:hAnsi="Century Gothic"/>
                <w:sz w:val="16"/>
                <w:szCs w:val="16"/>
              </w:rPr>
            </w:pPr>
            <w:r w:rsidRPr="00767368">
              <w:rPr>
                <w:rFonts w:ascii="Century Gothic" w:hAnsi="Century Gothic"/>
                <w:sz w:val="16"/>
                <w:szCs w:val="16"/>
              </w:rPr>
              <w:t>Expos</w:t>
            </w:r>
            <w:r w:rsidR="00931633">
              <w:rPr>
                <w:rFonts w:ascii="Century Gothic" w:hAnsi="Century Gothic"/>
                <w:sz w:val="16"/>
                <w:szCs w:val="16"/>
              </w:rPr>
              <w:t>és magistraux en capsules de 10 </w:t>
            </w:r>
            <w:r w:rsidRPr="00767368">
              <w:rPr>
                <w:rFonts w:ascii="Century Gothic" w:hAnsi="Century Gothic"/>
                <w:sz w:val="16"/>
                <w:szCs w:val="16"/>
              </w:rPr>
              <w:t>minutes et moins</w:t>
            </w:r>
          </w:p>
          <w:p w14:paraId="12E9C803" w14:textId="77777777" w:rsidR="003C7F39" w:rsidRPr="00767368" w:rsidRDefault="003C7F39" w:rsidP="00431FA5">
            <w:pPr>
              <w:jc w:val="left"/>
              <w:rPr>
                <w:rFonts w:ascii="Century Gothic" w:hAnsi="Century Gothic"/>
                <w:sz w:val="16"/>
                <w:szCs w:val="16"/>
              </w:rPr>
            </w:pPr>
            <w:r w:rsidRPr="00767368">
              <w:rPr>
                <w:rFonts w:ascii="Century Gothic" w:hAnsi="Century Gothic"/>
                <w:sz w:val="16"/>
                <w:szCs w:val="16"/>
              </w:rPr>
              <w:t>Lectures de document</w:t>
            </w:r>
            <w:r w:rsidR="00253A0C">
              <w:rPr>
                <w:rFonts w:ascii="Century Gothic" w:hAnsi="Century Gothic"/>
                <w:sz w:val="16"/>
                <w:szCs w:val="16"/>
              </w:rPr>
              <w:t>s</w:t>
            </w:r>
            <w:r w:rsidRPr="00767368">
              <w:rPr>
                <w:rFonts w:ascii="Century Gothic" w:hAnsi="Century Gothic"/>
                <w:sz w:val="16"/>
                <w:szCs w:val="16"/>
              </w:rPr>
              <w:t xml:space="preserve"> imprimés ou enregistrements audio accessibles par cellulaire</w:t>
            </w:r>
          </w:p>
          <w:p w14:paraId="2DAAE259" w14:textId="77777777" w:rsidR="003C7F39" w:rsidRPr="00767368" w:rsidRDefault="003C7F39" w:rsidP="00431FA5">
            <w:pPr>
              <w:jc w:val="left"/>
              <w:rPr>
                <w:rFonts w:ascii="Century Gothic" w:hAnsi="Century Gothic"/>
                <w:sz w:val="16"/>
                <w:szCs w:val="16"/>
              </w:rPr>
            </w:pPr>
            <w:r w:rsidRPr="00767368">
              <w:rPr>
                <w:rFonts w:ascii="Century Gothic" w:hAnsi="Century Gothic"/>
                <w:sz w:val="16"/>
                <w:szCs w:val="16"/>
              </w:rPr>
              <w:t>Démonstrations filmées d’effets de l’érosion</w:t>
            </w:r>
          </w:p>
          <w:p w14:paraId="0FBA4035" w14:textId="77777777" w:rsidR="003C7F39" w:rsidRPr="00767368" w:rsidRDefault="003C7F39" w:rsidP="00431FA5">
            <w:pPr>
              <w:jc w:val="left"/>
              <w:rPr>
                <w:rFonts w:ascii="Century Gothic" w:hAnsi="Century Gothic"/>
                <w:sz w:val="16"/>
                <w:szCs w:val="16"/>
              </w:rPr>
            </w:pPr>
            <w:r w:rsidRPr="00767368">
              <w:rPr>
                <w:rFonts w:ascii="Century Gothic" w:hAnsi="Century Gothic"/>
                <w:sz w:val="16"/>
                <w:szCs w:val="16"/>
              </w:rPr>
              <w:t>Etc.</w:t>
            </w:r>
          </w:p>
          <w:p w14:paraId="773DFCDA" w14:textId="77777777" w:rsidR="003C7F39" w:rsidRPr="00767368" w:rsidRDefault="003C7F39" w:rsidP="00431FA5">
            <w:pPr>
              <w:jc w:val="left"/>
              <w:rPr>
                <w:rFonts w:ascii="Century Gothic" w:hAnsi="Century Gothic"/>
                <w:sz w:val="16"/>
                <w:szCs w:val="16"/>
              </w:rPr>
            </w:pPr>
          </w:p>
          <w:p w14:paraId="201A41F7" w14:textId="77777777" w:rsidR="003C7F39" w:rsidRPr="00767368" w:rsidRDefault="003C7F39" w:rsidP="00431FA5">
            <w:pPr>
              <w:jc w:val="left"/>
              <w:rPr>
                <w:rFonts w:ascii="Century Gothic" w:hAnsi="Century Gothic"/>
                <w:sz w:val="16"/>
                <w:szCs w:val="16"/>
              </w:rPr>
            </w:pPr>
            <w:r w:rsidRPr="00767368">
              <w:rPr>
                <w:rFonts w:ascii="Century Gothic" w:hAnsi="Century Gothic"/>
                <w:sz w:val="16"/>
                <w:szCs w:val="16"/>
              </w:rPr>
              <w:t>Pour l’appropriation du contenu dans des activités de résolution de problème</w:t>
            </w:r>
            <w:r w:rsidR="006A043B">
              <w:rPr>
                <w:rFonts w:ascii="Century Gothic" w:hAnsi="Century Gothic"/>
                <w:sz w:val="16"/>
                <w:szCs w:val="16"/>
              </w:rPr>
              <w:t> :</w:t>
            </w:r>
          </w:p>
          <w:p w14:paraId="2A61637E" w14:textId="77777777" w:rsidR="003C7F39" w:rsidRPr="00767368" w:rsidRDefault="003C7F39" w:rsidP="00431FA5">
            <w:pPr>
              <w:jc w:val="left"/>
              <w:rPr>
                <w:rFonts w:ascii="Century Gothic" w:hAnsi="Century Gothic"/>
                <w:sz w:val="16"/>
                <w:szCs w:val="16"/>
              </w:rPr>
            </w:pPr>
          </w:p>
          <w:p w14:paraId="7532AC8A" w14:textId="77777777" w:rsidR="003C7F39" w:rsidRPr="00767368" w:rsidRDefault="003C7F39" w:rsidP="00431FA5">
            <w:pPr>
              <w:jc w:val="left"/>
              <w:rPr>
                <w:rFonts w:ascii="Century Gothic" w:hAnsi="Century Gothic"/>
                <w:sz w:val="16"/>
                <w:szCs w:val="16"/>
              </w:rPr>
            </w:pPr>
            <w:r w:rsidRPr="00767368">
              <w:rPr>
                <w:rFonts w:ascii="Century Gothic" w:hAnsi="Century Gothic"/>
                <w:sz w:val="16"/>
                <w:szCs w:val="16"/>
              </w:rPr>
              <w:t xml:space="preserve">Jeux de rôle faisant appel à une représentation large des intérêts et </w:t>
            </w:r>
            <w:r w:rsidR="006A043B">
              <w:rPr>
                <w:rFonts w:ascii="Century Gothic" w:hAnsi="Century Gothic"/>
                <w:sz w:val="16"/>
                <w:szCs w:val="16"/>
              </w:rPr>
              <w:t xml:space="preserve">des </w:t>
            </w:r>
            <w:r w:rsidRPr="00767368">
              <w:rPr>
                <w:rFonts w:ascii="Century Gothic" w:hAnsi="Century Gothic"/>
                <w:sz w:val="16"/>
                <w:szCs w:val="16"/>
              </w:rPr>
              <w:t>enjeux des acteurs dans les problèmes à résoudre</w:t>
            </w:r>
            <w:r w:rsidR="006A043B">
              <w:rPr>
                <w:rFonts w:ascii="Century Gothic" w:hAnsi="Century Gothic"/>
                <w:sz w:val="16"/>
                <w:szCs w:val="16"/>
              </w:rPr>
              <w:t>,</w:t>
            </w:r>
            <w:r w:rsidRPr="00767368">
              <w:rPr>
                <w:rFonts w:ascii="Century Gothic" w:hAnsi="Century Gothic"/>
                <w:sz w:val="16"/>
                <w:szCs w:val="16"/>
              </w:rPr>
              <w:t xml:space="preserve"> afin de développer les compétences de négociation nécessaires à la définition et à la résolution des problèmes d’érosion.</w:t>
            </w:r>
          </w:p>
          <w:p w14:paraId="34122D2F" w14:textId="77777777" w:rsidR="003C7F39" w:rsidRPr="00767368" w:rsidRDefault="003C7F39" w:rsidP="00431FA5">
            <w:pPr>
              <w:jc w:val="left"/>
              <w:rPr>
                <w:rFonts w:ascii="Century Gothic" w:hAnsi="Century Gothic"/>
                <w:sz w:val="16"/>
                <w:szCs w:val="16"/>
              </w:rPr>
            </w:pPr>
            <w:r w:rsidRPr="00767368">
              <w:rPr>
                <w:rFonts w:ascii="Century Gothic" w:hAnsi="Century Gothic"/>
                <w:sz w:val="16"/>
                <w:szCs w:val="16"/>
              </w:rPr>
              <w:t>Etc.</w:t>
            </w:r>
          </w:p>
        </w:tc>
      </w:tr>
    </w:tbl>
    <w:p w14:paraId="43F9E01D" w14:textId="77777777" w:rsidR="00431FA5" w:rsidRPr="00023299" w:rsidRDefault="00431FA5" w:rsidP="00023299"/>
    <w:p w14:paraId="641790E0" w14:textId="77777777" w:rsidR="003C7F39" w:rsidRPr="00767368" w:rsidRDefault="00767368" w:rsidP="009C4B58">
      <w:pPr>
        <w:pStyle w:val="Formatlibre"/>
        <w:numPr>
          <w:ilvl w:val="0"/>
          <w:numId w:val="11"/>
        </w:numPr>
        <w:tabs>
          <w:tab w:val="left" w:pos="284"/>
        </w:tabs>
        <w:spacing w:after="120"/>
        <w:jc w:val="both"/>
        <w:rPr>
          <w:rFonts w:asciiTheme="minorHAnsi" w:hAnsiTheme="minorHAnsi"/>
          <w:sz w:val="20"/>
        </w:rPr>
      </w:pPr>
      <w:r>
        <w:rPr>
          <w:rFonts w:asciiTheme="minorHAnsi" w:hAnsiTheme="minorHAnsi"/>
          <w:sz w:val="20"/>
        </w:rPr>
        <w:t>Expliquez</w:t>
      </w:r>
      <w:r w:rsidR="003C7F39" w:rsidRPr="00767368">
        <w:rPr>
          <w:rFonts w:asciiTheme="minorHAnsi" w:hAnsiTheme="minorHAnsi"/>
          <w:sz w:val="20"/>
        </w:rPr>
        <w:t xml:space="preserve"> comment les apprentissages seront évalués.</w:t>
      </w:r>
    </w:p>
    <w:tbl>
      <w:tblPr>
        <w:tblStyle w:val="Grille"/>
        <w:tblW w:w="0" w:type="auto"/>
        <w:tblInd w:w="919" w:type="dxa"/>
        <w:tblLayout w:type="fixed"/>
        <w:tblLook w:val="04A0" w:firstRow="1" w:lastRow="0" w:firstColumn="1" w:lastColumn="0" w:noHBand="0" w:noVBand="1"/>
      </w:tblPr>
      <w:tblGrid>
        <w:gridCol w:w="7836"/>
      </w:tblGrid>
      <w:tr w:rsidR="003C7F39" w:rsidRPr="003C7F39" w14:paraId="4AE97B90" w14:textId="77777777" w:rsidTr="00CC5A19">
        <w:tc>
          <w:tcPr>
            <w:tcW w:w="7836" w:type="dxa"/>
            <w:shd w:val="clear" w:color="auto" w:fill="F2F2F2" w:themeFill="background1" w:themeFillShade="F2"/>
          </w:tcPr>
          <w:p w14:paraId="771DC121" w14:textId="77777777" w:rsidR="003C7F39" w:rsidRPr="00767368" w:rsidRDefault="003C7F39" w:rsidP="00CC5A19">
            <w:pPr>
              <w:numPr>
                <w:ilvl w:val="0"/>
                <w:numId w:val="12"/>
              </w:numPr>
              <w:spacing w:after="120"/>
              <w:jc w:val="left"/>
              <w:rPr>
                <w:rFonts w:ascii="Century Gothic" w:hAnsi="Century Gothic"/>
                <w:sz w:val="16"/>
                <w:szCs w:val="16"/>
              </w:rPr>
            </w:pPr>
            <w:r w:rsidRPr="00767368">
              <w:rPr>
                <w:rFonts w:ascii="Century Gothic" w:hAnsi="Century Gothic"/>
                <w:sz w:val="16"/>
                <w:szCs w:val="16"/>
              </w:rPr>
              <w:t>L’évaluation des apprentissages</w:t>
            </w:r>
          </w:p>
          <w:p w14:paraId="4B87146F" w14:textId="77777777" w:rsidR="00767368" w:rsidRPr="00767368" w:rsidRDefault="006A043B" w:rsidP="00CC5A19">
            <w:pPr>
              <w:numPr>
                <w:ilvl w:val="1"/>
                <w:numId w:val="12"/>
              </w:numPr>
              <w:spacing w:after="120"/>
              <w:jc w:val="left"/>
              <w:rPr>
                <w:rFonts w:ascii="Century Gothic" w:hAnsi="Century Gothic"/>
                <w:sz w:val="16"/>
                <w:szCs w:val="16"/>
              </w:rPr>
            </w:pPr>
            <w:r>
              <w:rPr>
                <w:rFonts w:ascii="Century Gothic" w:hAnsi="Century Gothic"/>
                <w:sz w:val="16"/>
                <w:szCs w:val="16"/>
              </w:rPr>
              <w:t>Voici l</w:t>
            </w:r>
            <w:r w:rsidR="00767368" w:rsidRPr="00767368">
              <w:rPr>
                <w:rFonts w:ascii="Century Gothic" w:hAnsi="Century Gothic"/>
                <w:sz w:val="16"/>
                <w:szCs w:val="16"/>
              </w:rPr>
              <w:t>a question à se poser : Quelles performances permettront à l’étudiant de faire la preuve qu’il a atteint les cibles d’apprentissage au terme de la formation?</w:t>
            </w:r>
          </w:p>
          <w:p w14:paraId="1827D37F" w14:textId="77777777" w:rsidR="003C7F39" w:rsidRPr="00767368" w:rsidRDefault="001426DB" w:rsidP="00CC5A19">
            <w:pPr>
              <w:spacing w:after="120"/>
              <w:ind w:left="1440"/>
              <w:jc w:val="left"/>
              <w:rPr>
                <w:rFonts w:ascii="Century Gothic" w:hAnsi="Century Gothic"/>
                <w:sz w:val="16"/>
                <w:szCs w:val="16"/>
              </w:rPr>
            </w:pPr>
            <w:r>
              <w:rPr>
                <w:rFonts w:ascii="Century Gothic" w:hAnsi="Century Gothic"/>
                <w:sz w:val="16"/>
                <w:szCs w:val="16"/>
              </w:rPr>
              <w:t>Il devrait y avoir une cohérence entre c</w:t>
            </w:r>
            <w:r w:rsidR="00767368" w:rsidRPr="00767368">
              <w:rPr>
                <w:rFonts w:ascii="Century Gothic" w:hAnsi="Century Gothic"/>
                <w:sz w:val="16"/>
                <w:szCs w:val="16"/>
              </w:rPr>
              <w:t>e</w:t>
            </w:r>
            <w:r>
              <w:rPr>
                <w:rFonts w:ascii="Century Gothic" w:hAnsi="Century Gothic"/>
                <w:sz w:val="16"/>
                <w:szCs w:val="16"/>
              </w:rPr>
              <w:t>s</w:t>
            </w:r>
            <w:r w:rsidR="00767368" w:rsidRPr="00767368">
              <w:rPr>
                <w:rFonts w:ascii="Century Gothic" w:hAnsi="Century Gothic"/>
                <w:sz w:val="16"/>
                <w:szCs w:val="16"/>
              </w:rPr>
              <w:t xml:space="preserve"> performance</w:t>
            </w:r>
            <w:r>
              <w:rPr>
                <w:rFonts w:ascii="Century Gothic" w:hAnsi="Century Gothic"/>
                <w:sz w:val="16"/>
                <w:szCs w:val="16"/>
              </w:rPr>
              <w:t>s,</w:t>
            </w:r>
            <w:r w:rsidR="00767368" w:rsidRPr="00767368">
              <w:rPr>
                <w:rFonts w:ascii="Century Gothic" w:hAnsi="Century Gothic"/>
                <w:sz w:val="16"/>
                <w:szCs w:val="16"/>
              </w:rPr>
              <w:t xml:space="preserve"> les méthodes pédagogiques utilisées et les compétences ou le type attendu d’applications de connaissances définies dans les cibles d’apprentissage.</w:t>
            </w:r>
          </w:p>
        </w:tc>
      </w:tr>
    </w:tbl>
    <w:p w14:paraId="7A3627A3" w14:textId="77777777" w:rsidR="003C7F39" w:rsidRPr="003C7F39" w:rsidRDefault="003C7F39" w:rsidP="003C7F39">
      <w:pPr>
        <w:rPr>
          <w:rFonts w:asciiTheme="minorHAnsi" w:hAnsiTheme="minorHAnsi"/>
          <w:sz w:val="20"/>
          <w:szCs w:val="20"/>
        </w:rPr>
      </w:pPr>
    </w:p>
    <w:tbl>
      <w:tblPr>
        <w:tblStyle w:val="Grille"/>
        <w:tblW w:w="0" w:type="auto"/>
        <w:tblInd w:w="919" w:type="dxa"/>
        <w:shd w:val="clear" w:color="auto" w:fill="DAEEF3" w:themeFill="accent5" w:themeFillTint="33"/>
        <w:tblLayout w:type="fixed"/>
        <w:tblCellMar>
          <w:top w:w="170" w:type="dxa"/>
          <w:bottom w:w="85" w:type="dxa"/>
        </w:tblCellMar>
        <w:tblLook w:val="04A0" w:firstRow="1" w:lastRow="0" w:firstColumn="1" w:lastColumn="0" w:noHBand="0" w:noVBand="1"/>
      </w:tblPr>
      <w:tblGrid>
        <w:gridCol w:w="7836"/>
      </w:tblGrid>
      <w:tr w:rsidR="003C7F39" w:rsidRPr="00767368" w14:paraId="0F722457" w14:textId="77777777" w:rsidTr="00B254B7">
        <w:tc>
          <w:tcPr>
            <w:tcW w:w="7836" w:type="dxa"/>
            <w:shd w:val="clear" w:color="auto" w:fill="DAEEF3" w:themeFill="accent5" w:themeFillTint="33"/>
          </w:tcPr>
          <w:p w14:paraId="0A9BA0BD" w14:textId="77777777" w:rsidR="003C7F39" w:rsidRPr="00845928" w:rsidRDefault="00C83C6F" w:rsidP="00FD5200">
            <w:pPr>
              <w:jc w:val="center"/>
              <w:rPr>
                <w:rFonts w:ascii="Century Gothic" w:hAnsi="Century Gothic"/>
                <w:b/>
                <w:sz w:val="16"/>
                <w:szCs w:val="16"/>
              </w:rPr>
            </w:pPr>
            <w:r w:rsidRPr="00845928">
              <w:rPr>
                <w:rFonts w:ascii="Century Gothic" w:hAnsi="Century Gothic"/>
                <w:b/>
                <w:sz w:val="16"/>
                <w:szCs w:val="16"/>
              </w:rPr>
              <w:t>Exemple</w:t>
            </w:r>
          </w:p>
        </w:tc>
      </w:tr>
      <w:tr w:rsidR="003C7F39" w:rsidRPr="00767368" w14:paraId="033EB1A8" w14:textId="77777777" w:rsidTr="00B254B7">
        <w:tc>
          <w:tcPr>
            <w:tcW w:w="7836" w:type="dxa"/>
            <w:shd w:val="clear" w:color="auto" w:fill="DAEEF3" w:themeFill="accent5" w:themeFillTint="33"/>
          </w:tcPr>
          <w:p w14:paraId="28E8E17E" w14:textId="77777777" w:rsidR="003C7F39" w:rsidRPr="00767368" w:rsidRDefault="003C7F39" w:rsidP="00FD5200">
            <w:pPr>
              <w:rPr>
                <w:rFonts w:ascii="Century Gothic" w:hAnsi="Century Gothic"/>
                <w:sz w:val="16"/>
                <w:szCs w:val="16"/>
              </w:rPr>
            </w:pPr>
            <w:r w:rsidRPr="00767368">
              <w:rPr>
                <w:rFonts w:ascii="Century Gothic" w:hAnsi="Century Gothic"/>
                <w:i/>
                <w:sz w:val="16"/>
                <w:szCs w:val="16"/>
              </w:rPr>
              <w:t>Agronomie</w:t>
            </w:r>
          </w:p>
          <w:p w14:paraId="091F67FB" w14:textId="77777777" w:rsidR="003C7F39" w:rsidRPr="00767368" w:rsidRDefault="003C7F39" w:rsidP="00FD5200">
            <w:pPr>
              <w:rPr>
                <w:rFonts w:ascii="Century Gothic" w:hAnsi="Century Gothic"/>
                <w:sz w:val="16"/>
                <w:szCs w:val="16"/>
              </w:rPr>
            </w:pPr>
          </w:p>
          <w:p w14:paraId="14E4CD6C" w14:textId="77777777" w:rsidR="003C7F39" w:rsidRPr="00767368" w:rsidRDefault="00932FF8" w:rsidP="00FD5200">
            <w:pPr>
              <w:rPr>
                <w:rFonts w:ascii="Century Gothic" w:hAnsi="Century Gothic"/>
                <w:sz w:val="16"/>
                <w:szCs w:val="16"/>
              </w:rPr>
            </w:pPr>
            <w:r>
              <w:rPr>
                <w:rFonts w:ascii="Century Gothic" w:hAnsi="Century Gothic"/>
                <w:sz w:val="16"/>
                <w:szCs w:val="16"/>
              </w:rPr>
              <w:t>Un test permettra d’évaluer</w:t>
            </w:r>
            <w:r w:rsidRPr="00767368">
              <w:rPr>
                <w:rFonts w:ascii="Century Gothic" w:hAnsi="Century Gothic"/>
                <w:sz w:val="16"/>
                <w:szCs w:val="16"/>
              </w:rPr>
              <w:t xml:space="preserve"> </w:t>
            </w:r>
            <w:r>
              <w:rPr>
                <w:rFonts w:ascii="Century Gothic" w:hAnsi="Century Gothic"/>
                <w:sz w:val="16"/>
                <w:szCs w:val="16"/>
              </w:rPr>
              <w:t>l</w:t>
            </w:r>
            <w:r w:rsidR="003C7F39" w:rsidRPr="00767368">
              <w:rPr>
                <w:rFonts w:ascii="Century Gothic" w:hAnsi="Century Gothic"/>
                <w:sz w:val="16"/>
                <w:szCs w:val="16"/>
              </w:rPr>
              <w:t>es connaissances</w:t>
            </w:r>
            <w:r w:rsidR="00CC6299">
              <w:rPr>
                <w:rFonts w:ascii="Century Gothic" w:hAnsi="Century Gothic"/>
                <w:sz w:val="16"/>
                <w:szCs w:val="16"/>
              </w:rPr>
              <w:t>,</w:t>
            </w:r>
            <w:r w:rsidR="003C7F39" w:rsidRPr="00767368">
              <w:rPr>
                <w:rFonts w:ascii="Century Gothic" w:hAnsi="Century Gothic"/>
                <w:sz w:val="16"/>
                <w:szCs w:val="16"/>
              </w:rPr>
              <w:t xml:space="preserve"> et </w:t>
            </w:r>
            <w:r w:rsidR="00FE6717">
              <w:rPr>
                <w:rFonts w:ascii="Century Gothic" w:hAnsi="Century Gothic"/>
                <w:sz w:val="16"/>
                <w:szCs w:val="16"/>
              </w:rPr>
              <w:t xml:space="preserve">cette évaluation </w:t>
            </w:r>
            <w:r w:rsidR="003C7F39" w:rsidRPr="00767368">
              <w:rPr>
                <w:rFonts w:ascii="Century Gothic" w:hAnsi="Century Gothic"/>
                <w:sz w:val="16"/>
                <w:szCs w:val="16"/>
              </w:rPr>
              <w:t>sera uniquement formative</w:t>
            </w:r>
            <w:r w:rsidR="00CC6299">
              <w:rPr>
                <w:rFonts w:ascii="Century Gothic" w:hAnsi="Century Gothic"/>
                <w:sz w:val="16"/>
                <w:szCs w:val="16"/>
              </w:rPr>
              <w:t>. Toutefois,</w:t>
            </w:r>
            <w:r w:rsidR="003C7F39" w:rsidRPr="00767368">
              <w:rPr>
                <w:rFonts w:ascii="Century Gothic" w:hAnsi="Century Gothic"/>
                <w:sz w:val="16"/>
                <w:szCs w:val="16"/>
              </w:rPr>
              <w:t xml:space="preserve"> elle donnera lieu</w:t>
            </w:r>
            <w:r>
              <w:rPr>
                <w:rFonts w:ascii="Century Gothic" w:hAnsi="Century Gothic"/>
                <w:sz w:val="16"/>
                <w:szCs w:val="16"/>
              </w:rPr>
              <w:t>,</w:t>
            </w:r>
            <w:r w:rsidR="003C7F39" w:rsidRPr="00767368">
              <w:rPr>
                <w:rFonts w:ascii="Century Gothic" w:hAnsi="Century Gothic"/>
                <w:sz w:val="16"/>
                <w:szCs w:val="16"/>
              </w:rPr>
              <w:t xml:space="preserve"> au besoin</w:t>
            </w:r>
            <w:r>
              <w:rPr>
                <w:rFonts w:ascii="Century Gothic" w:hAnsi="Century Gothic"/>
                <w:sz w:val="16"/>
                <w:szCs w:val="16"/>
              </w:rPr>
              <w:t>,</w:t>
            </w:r>
            <w:r w:rsidR="003C7F39" w:rsidRPr="00767368">
              <w:rPr>
                <w:rFonts w:ascii="Century Gothic" w:hAnsi="Century Gothic"/>
                <w:sz w:val="16"/>
                <w:szCs w:val="16"/>
              </w:rPr>
              <w:t xml:space="preserve"> à des enseignements collectifs en fonction des problèmes </w:t>
            </w:r>
            <w:r w:rsidR="003C7F39" w:rsidRPr="00767368">
              <w:rPr>
                <w:rFonts w:ascii="Century Gothic" w:hAnsi="Century Gothic"/>
                <w:sz w:val="16"/>
                <w:szCs w:val="16"/>
              </w:rPr>
              <w:lastRenderedPageBreak/>
              <w:t>partagés par plusieurs apprenants.</w:t>
            </w:r>
          </w:p>
          <w:p w14:paraId="28A9556B" w14:textId="77777777" w:rsidR="003C7F39" w:rsidRPr="00767368" w:rsidRDefault="003C7F39" w:rsidP="00671EFC">
            <w:pPr>
              <w:spacing w:before="100"/>
              <w:rPr>
                <w:rFonts w:ascii="Century Gothic" w:hAnsi="Century Gothic"/>
                <w:sz w:val="16"/>
                <w:szCs w:val="16"/>
              </w:rPr>
            </w:pPr>
            <w:r w:rsidRPr="00767368">
              <w:rPr>
                <w:rFonts w:ascii="Century Gothic" w:hAnsi="Century Gothic"/>
                <w:sz w:val="16"/>
                <w:szCs w:val="16"/>
              </w:rPr>
              <w:t xml:space="preserve">L’évaluation de la compétence </w:t>
            </w:r>
            <w:r w:rsidR="00FE6717">
              <w:rPr>
                <w:rFonts w:ascii="Century Gothic" w:hAnsi="Century Gothic"/>
                <w:sz w:val="16"/>
                <w:szCs w:val="16"/>
              </w:rPr>
              <w:t>qui consiste à résoudre les</w:t>
            </w:r>
            <w:r w:rsidRPr="00767368">
              <w:rPr>
                <w:rFonts w:ascii="Century Gothic" w:hAnsi="Century Gothic"/>
                <w:sz w:val="16"/>
                <w:szCs w:val="16"/>
              </w:rPr>
              <w:t xml:space="preserve"> problèmes d’érosion se fera dans des activités d’équipe pour faciliter le transfert des compétences dans la situation réelle.</w:t>
            </w:r>
          </w:p>
        </w:tc>
      </w:tr>
    </w:tbl>
    <w:p w14:paraId="17322DF6" w14:textId="77777777" w:rsidR="003C7F39" w:rsidRPr="003C7F39" w:rsidRDefault="003C7F39" w:rsidP="003C7F39">
      <w:pPr>
        <w:rPr>
          <w:rFonts w:asciiTheme="minorHAnsi" w:hAnsiTheme="minorHAnsi"/>
          <w:sz w:val="20"/>
          <w:szCs w:val="20"/>
        </w:rPr>
      </w:pPr>
    </w:p>
    <w:p w14:paraId="7B19E51F" w14:textId="77777777" w:rsidR="003C7F39" w:rsidRPr="00767368" w:rsidRDefault="00767368" w:rsidP="009C4B58">
      <w:pPr>
        <w:pStyle w:val="Formatlibre"/>
        <w:numPr>
          <w:ilvl w:val="0"/>
          <w:numId w:val="11"/>
        </w:numPr>
        <w:tabs>
          <w:tab w:val="left" w:pos="284"/>
        </w:tabs>
        <w:spacing w:after="120"/>
        <w:jc w:val="both"/>
        <w:rPr>
          <w:rFonts w:asciiTheme="minorHAnsi" w:hAnsiTheme="minorHAnsi"/>
          <w:sz w:val="20"/>
        </w:rPr>
      </w:pPr>
      <w:r>
        <w:rPr>
          <w:rFonts w:asciiTheme="minorHAnsi" w:hAnsiTheme="minorHAnsi"/>
          <w:sz w:val="20"/>
        </w:rPr>
        <w:t>Déterminez</w:t>
      </w:r>
      <w:r w:rsidR="003C7F39" w:rsidRPr="00767368">
        <w:rPr>
          <w:rFonts w:asciiTheme="minorHAnsi" w:hAnsiTheme="minorHAnsi"/>
          <w:sz w:val="20"/>
        </w:rPr>
        <w:t xml:space="preserve"> comment le dispositif sera évalué sur le plan pédagogique</w:t>
      </w:r>
      <w:r w:rsidR="00931633">
        <w:rPr>
          <w:rFonts w:asciiTheme="minorHAnsi" w:hAnsiTheme="minorHAnsi"/>
          <w:sz w:val="20"/>
        </w:rPr>
        <w:t>.</w:t>
      </w:r>
    </w:p>
    <w:p w14:paraId="2B77D44B" w14:textId="77777777" w:rsidR="003C7F39" w:rsidRPr="003C7F39" w:rsidRDefault="003C7F39" w:rsidP="008657E1">
      <w:pPr>
        <w:spacing w:after="120"/>
        <w:ind w:left="811"/>
        <w:rPr>
          <w:rFonts w:asciiTheme="minorHAnsi" w:hAnsiTheme="minorHAnsi"/>
          <w:sz w:val="20"/>
          <w:szCs w:val="20"/>
        </w:rPr>
      </w:pPr>
      <w:r w:rsidRPr="003C7F39">
        <w:rPr>
          <w:rFonts w:asciiTheme="minorHAnsi" w:hAnsiTheme="minorHAnsi"/>
          <w:sz w:val="20"/>
          <w:szCs w:val="20"/>
        </w:rPr>
        <w:t>Il s’agit d’établir les indicateurs de qualité et les critères qui permettront d’évaluer la qualité du disp</w:t>
      </w:r>
      <w:r w:rsidR="00931633">
        <w:rPr>
          <w:rFonts w:asciiTheme="minorHAnsi" w:hAnsiTheme="minorHAnsi"/>
          <w:sz w:val="20"/>
          <w:szCs w:val="20"/>
        </w:rPr>
        <w:t>ositif sur le plan pédagogique.</w:t>
      </w:r>
    </w:p>
    <w:p w14:paraId="2F1808CE" w14:textId="77777777" w:rsidR="003012BF" w:rsidRDefault="00541607" w:rsidP="008657E1">
      <w:pPr>
        <w:spacing w:after="120"/>
        <w:ind w:left="811"/>
        <w:rPr>
          <w:rFonts w:asciiTheme="minorHAnsi" w:hAnsiTheme="minorHAnsi"/>
          <w:sz w:val="20"/>
          <w:szCs w:val="20"/>
        </w:rPr>
      </w:pPr>
      <w:r>
        <w:rPr>
          <w:rFonts w:asciiTheme="minorHAnsi" w:hAnsiTheme="minorHAnsi"/>
          <w:sz w:val="20"/>
          <w:szCs w:val="20"/>
        </w:rPr>
        <w:t>Voici la</w:t>
      </w:r>
      <w:r w:rsidRPr="003C7F39">
        <w:rPr>
          <w:rFonts w:asciiTheme="minorHAnsi" w:hAnsiTheme="minorHAnsi"/>
          <w:sz w:val="20"/>
          <w:szCs w:val="20"/>
        </w:rPr>
        <w:t xml:space="preserve"> </w:t>
      </w:r>
      <w:r w:rsidR="003C7F39" w:rsidRPr="003C7F39">
        <w:rPr>
          <w:rFonts w:asciiTheme="minorHAnsi" w:hAnsiTheme="minorHAnsi"/>
          <w:sz w:val="20"/>
          <w:szCs w:val="20"/>
        </w:rPr>
        <w:t>q</w:t>
      </w:r>
      <w:r w:rsidR="00931633">
        <w:rPr>
          <w:rFonts w:asciiTheme="minorHAnsi" w:hAnsiTheme="minorHAnsi"/>
          <w:sz w:val="20"/>
          <w:szCs w:val="20"/>
        </w:rPr>
        <w:t xml:space="preserve">uestion </w:t>
      </w:r>
      <w:r>
        <w:rPr>
          <w:rFonts w:asciiTheme="minorHAnsi" w:hAnsiTheme="minorHAnsi"/>
          <w:sz w:val="20"/>
          <w:szCs w:val="20"/>
        </w:rPr>
        <w:t>à laquelle il faut répondre </w:t>
      </w:r>
      <w:r w:rsidR="00931633">
        <w:rPr>
          <w:rFonts w:asciiTheme="minorHAnsi" w:hAnsiTheme="minorHAnsi"/>
          <w:sz w:val="20"/>
          <w:szCs w:val="20"/>
        </w:rPr>
        <w:t xml:space="preserve">: </w:t>
      </w:r>
      <w:r w:rsidR="00767368">
        <w:rPr>
          <w:rFonts w:asciiTheme="minorHAnsi" w:hAnsiTheme="minorHAnsi"/>
          <w:sz w:val="20"/>
          <w:szCs w:val="20"/>
        </w:rPr>
        <w:t>Les méthodes c</w:t>
      </w:r>
      <w:r w:rsidR="003C7F39" w:rsidRPr="003C7F39">
        <w:rPr>
          <w:rFonts w:asciiTheme="minorHAnsi" w:hAnsiTheme="minorHAnsi"/>
          <w:sz w:val="20"/>
          <w:szCs w:val="20"/>
        </w:rPr>
        <w:t>hoisies permettent-ell</w:t>
      </w:r>
      <w:r w:rsidR="00931633">
        <w:rPr>
          <w:rFonts w:asciiTheme="minorHAnsi" w:hAnsiTheme="minorHAnsi"/>
          <w:sz w:val="20"/>
          <w:szCs w:val="20"/>
        </w:rPr>
        <w:t>es l’atteinte des objectifs?</w:t>
      </w:r>
    </w:p>
    <w:p w14:paraId="48168C38" w14:textId="77777777" w:rsidR="003C7F39" w:rsidRPr="003C7F39" w:rsidRDefault="003C7F39" w:rsidP="008657E1">
      <w:pPr>
        <w:spacing w:after="120"/>
        <w:ind w:left="811"/>
        <w:rPr>
          <w:rFonts w:asciiTheme="minorHAnsi" w:hAnsiTheme="minorHAnsi"/>
          <w:sz w:val="20"/>
          <w:szCs w:val="20"/>
        </w:rPr>
      </w:pPr>
      <w:r w:rsidRPr="003C7F39">
        <w:rPr>
          <w:rFonts w:asciiTheme="minorHAnsi" w:hAnsiTheme="minorHAnsi"/>
          <w:sz w:val="20"/>
          <w:szCs w:val="20"/>
        </w:rPr>
        <w:t xml:space="preserve">Les indicateurs portent sur les éléments critiques de la formation, ceux qui </w:t>
      </w:r>
      <w:r w:rsidR="00562439">
        <w:rPr>
          <w:rFonts w:asciiTheme="minorHAnsi" w:hAnsiTheme="minorHAnsi"/>
          <w:sz w:val="20"/>
          <w:szCs w:val="20"/>
        </w:rPr>
        <w:t>risquent</w:t>
      </w:r>
      <w:r w:rsidRPr="003C7F39">
        <w:rPr>
          <w:rFonts w:asciiTheme="minorHAnsi" w:hAnsiTheme="minorHAnsi"/>
          <w:sz w:val="20"/>
          <w:szCs w:val="20"/>
        </w:rPr>
        <w:t xml:space="preserve"> de </w:t>
      </w:r>
      <w:r w:rsidR="00562439">
        <w:rPr>
          <w:rFonts w:asciiTheme="minorHAnsi" w:hAnsiTheme="minorHAnsi"/>
          <w:sz w:val="20"/>
          <w:szCs w:val="20"/>
        </w:rPr>
        <w:t xml:space="preserve">présenter un </w:t>
      </w:r>
      <w:r w:rsidRPr="003C7F39">
        <w:rPr>
          <w:rFonts w:asciiTheme="minorHAnsi" w:hAnsiTheme="minorHAnsi"/>
          <w:sz w:val="20"/>
          <w:szCs w:val="20"/>
        </w:rPr>
        <w:t>défaut de qualité. Les critères établissent les performances observables ou mesurables qui démontreront que la qualité est présente et proposent des niveaux visés de performance.</w:t>
      </w:r>
    </w:p>
    <w:p w14:paraId="240E21D4" w14:textId="77777777" w:rsidR="003C7F39" w:rsidRPr="003C7F39" w:rsidRDefault="003C7F39" w:rsidP="008657E1">
      <w:pPr>
        <w:spacing w:after="120"/>
        <w:ind w:left="811"/>
        <w:rPr>
          <w:rFonts w:asciiTheme="minorHAnsi" w:hAnsiTheme="minorHAnsi"/>
          <w:sz w:val="20"/>
          <w:szCs w:val="20"/>
        </w:rPr>
      </w:pPr>
      <w:r w:rsidRPr="003C7F39">
        <w:rPr>
          <w:rFonts w:asciiTheme="minorHAnsi" w:hAnsiTheme="minorHAnsi"/>
          <w:sz w:val="20"/>
          <w:szCs w:val="20"/>
        </w:rPr>
        <w:t>Le tableau suivant propose des indicateurs consacrés et des critères qui mettent en relation les méthodes et les cibles d’apprentissage. Vous pouvez en ajouter selon ce que vous aurez constaté dans votre analyse.</w:t>
      </w:r>
    </w:p>
    <w:p w14:paraId="4D34818E" w14:textId="77777777" w:rsidR="003C7F39" w:rsidRPr="00931633" w:rsidRDefault="003C7F39" w:rsidP="00A64A3F">
      <w:pPr>
        <w:pStyle w:val="Lgende"/>
        <w:keepNext/>
        <w:tabs>
          <w:tab w:val="left" w:pos="1701"/>
        </w:tabs>
        <w:ind w:left="811"/>
        <w:rPr>
          <w:rFonts w:ascii="Century Gothic" w:hAnsi="Century Gothic"/>
          <w:color w:val="auto"/>
          <w:sz w:val="16"/>
          <w:szCs w:val="16"/>
        </w:rPr>
      </w:pPr>
      <w:r w:rsidRPr="00931633">
        <w:rPr>
          <w:rFonts w:ascii="Century Gothic" w:hAnsi="Century Gothic"/>
          <w:color w:val="auto"/>
          <w:sz w:val="16"/>
          <w:szCs w:val="16"/>
        </w:rPr>
        <w:t xml:space="preserve">Tableau </w:t>
      </w:r>
      <w:r w:rsidR="00C83C6F" w:rsidRPr="00931633">
        <w:rPr>
          <w:rFonts w:ascii="Century Gothic" w:hAnsi="Century Gothic"/>
          <w:color w:val="auto"/>
          <w:sz w:val="16"/>
          <w:szCs w:val="16"/>
        </w:rPr>
        <w:fldChar w:fldCharType="begin"/>
      </w:r>
      <w:r w:rsidRPr="00931633">
        <w:rPr>
          <w:rFonts w:ascii="Century Gothic" w:hAnsi="Century Gothic"/>
          <w:color w:val="auto"/>
          <w:sz w:val="16"/>
          <w:szCs w:val="16"/>
        </w:rPr>
        <w:instrText xml:space="preserve"> SEQ Tableau \* ARABIC </w:instrText>
      </w:r>
      <w:r w:rsidR="00C83C6F" w:rsidRPr="00931633">
        <w:rPr>
          <w:rFonts w:ascii="Century Gothic" w:hAnsi="Century Gothic"/>
          <w:color w:val="auto"/>
          <w:sz w:val="16"/>
          <w:szCs w:val="16"/>
        </w:rPr>
        <w:fldChar w:fldCharType="separate"/>
      </w:r>
      <w:r w:rsidR="00C06173">
        <w:rPr>
          <w:rFonts w:ascii="Century Gothic" w:hAnsi="Century Gothic"/>
          <w:noProof/>
          <w:color w:val="auto"/>
          <w:sz w:val="16"/>
          <w:szCs w:val="16"/>
        </w:rPr>
        <w:t>1</w:t>
      </w:r>
      <w:r w:rsidR="00C83C6F" w:rsidRPr="00931633">
        <w:rPr>
          <w:rFonts w:ascii="Century Gothic" w:hAnsi="Century Gothic"/>
          <w:noProof/>
          <w:color w:val="auto"/>
          <w:sz w:val="16"/>
          <w:szCs w:val="16"/>
        </w:rPr>
        <w:fldChar w:fldCharType="end"/>
      </w:r>
      <w:r w:rsidRPr="00931633">
        <w:rPr>
          <w:rFonts w:ascii="Century Gothic" w:hAnsi="Century Gothic"/>
          <w:color w:val="auto"/>
          <w:sz w:val="16"/>
          <w:szCs w:val="16"/>
        </w:rPr>
        <w:tab/>
      </w:r>
      <w:r w:rsidR="00562439">
        <w:rPr>
          <w:rFonts w:ascii="Century Gothic" w:hAnsi="Century Gothic"/>
          <w:color w:val="auto"/>
          <w:sz w:val="16"/>
          <w:szCs w:val="16"/>
        </w:rPr>
        <w:t>Les</w:t>
      </w:r>
      <w:r w:rsidRPr="00931633">
        <w:rPr>
          <w:rFonts w:ascii="Century Gothic" w:hAnsi="Century Gothic"/>
          <w:color w:val="auto"/>
          <w:sz w:val="16"/>
          <w:szCs w:val="16"/>
        </w:rPr>
        <w:t xml:space="preserve"> indicateurs et </w:t>
      </w:r>
      <w:r w:rsidR="00562439">
        <w:rPr>
          <w:rFonts w:ascii="Century Gothic" w:hAnsi="Century Gothic"/>
          <w:color w:val="auto"/>
          <w:sz w:val="16"/>
          <w:szCs w:val="16"/>
        </w:rPr>
        <w:t xml:space="preserve">les </w:t>
      </w:r>
      <w:r w:rsidRPr="00931633">
        <w:rPr>
          <w:rFonts w:ascii="Century Gothic" w:hAnsi="Century Gothic"/>
          <w:color w:val="auto"/>
          <w:sz w:val="16"/>
          <w:szCs w:val="16"/>
        </w:rPr>
        <w:t>critères de qualité pédagogique du dispositif de formation</w:t>
      </w:r>
    </w:p>
    <w:tbl>
      <w:tblPr>
        <w:tblStyle w:val="Grille"/>
        <w:tblW w:w="0" w:type="auto"/>
        <w:tblInd w:w="919" w:type="dxa"/>
        <w:tblLayout w:type="fixed"/>
        <w:tblLook w:val="04A0" w:firstRow="1" w:lastRow="0" w:firstColumn="1" w:lastColumn="0" w:noHBand="0" w:noVBand="1"/>
      </w:tblPr>
      <w:tblGrid>
        <w:gridCol w:w="4009"/>
        <w:gridCol w:w="3827"/>
      </w:tblGrid>
      <w:tr w:rsidR="008657E1" w:rsidRPr="00767368" w14:paraId="25D667DC" w14:textId="77777777" w:rsidTr="005A717B">
        <w:trPr>
          <w:tblHeader/>
        </w:trPr>
        <w:tc>
          <w:tcPr>
            <w:tcW w:w="4009" w:type="dxa"/>
            <w:shd w:val="clear" w:color="auto" w:fill="D9D9D9" w:themeFill="background1" w:themeFillShade="D9"/>
            <w:vAlign w:val="center"/>
          </w:tcPr>
          <w:p w14:paraId="725AFF9F" w14:textId="77777777" w:rsidR="003C7F39" w:rsidRPr="00767368" w:rsidRDefault="003C7F39" w:rsidP="005A717B">
            <w:pPr>
              <w:spacing w:before="120" w:after="120"/>
              <w:jc w:val="center"/>
              <w:rPr>
                <w:rFonts w:ascii="Century Gothic" w:hAnsi="Century Gothic"/>
                <w:b/>
                <w:sz w:val="16"/>
                <w:szCs w:val="16"/>
              </w:rPr>
            </w:pPr>
            <w:r w:rsidRPr="00767368">
              <w:rPr>
                <w:rFonts w:ascii="Century Gothic" w:hAnsi="Century Gothic"/>
                <w:b/>
                <w:sz w:val="16"/>
                <w:szCs w:val="16"/>
              </w:rPr>
              <w:t>Indicateurs de qualité</w:t>
            </w:r>
          </w:p>
        </w:tc>
        <w:tc>
          <w:tcPr>
            <w:tcW w:w="3827" w:type="dxa"/>
            <w:shd w:val="clear" w:color="auto" w:fill="D9D9D9" w:themeFill="background1" w:themeFillShade="D9"/>
            <w:vAlign w:val="center"/>
          </w:tcPr>
          <w:p w14:paraId="280D6B34" w14:textId="77777777" w:rsidR="003C7F39" w:rsidRPr="00767368" w:rsidRDefault="003C7F39" w:rsidP="005A717B">
            <w:pPr>
              <w:spacing w:before="120" w:after="120"/>
              <w:jc w:val="center"/>
              <w:rPr>
                <w:rFonts w:ascii="Century Gothic" w:hAnsi="Century Gothic"/>
                <w:b/>
                <w:sz w:val="16"/>
                <w:szCs w:val="16"/>
              </w:rPr>
            </w:pPr>
            <w:r w:rsidRPr="00767368">
              <w:rPr>
                <w:rFonts w:ascii="Century Gothic" w:hAnsi="Century Gothic"/>
                <w:b/>
                <w:sz w:val="16"/>
                <w:szCs w:val="16"/>
              </w:rPr>
              <w:t>Critères</w:t>
            </w:r>
          </w:p>
        </w:tc>
      </w:tr>
      <w:tr w:rsidR="008657E1" w:rsidRPr="00767368" w14:paraId="42CD9C0D" w14:textId="77777777" w:rsidTr="00B254B7">
        <w:tc>
          <w:tcPr>
            <w:tcW w:w="4009" w:type="dxa"/>
          </w:tcPr>
          <w:p w14:paraId="2D5B1EB7" w14:textId="77777777" w:rsidR="00FE3A6A" w:rsidRPr="00767368" w:rsidRDefault="00FE3A6A" w:rsidP="008657E1">
            <w:pPr>
              <w:jc w:val="left"/>
              <w:rPr>
                <w:rFonts w:ascii="Century Gothic" w:hAnsi="Century Gothic"/>
                <w:b/>
                <w:sz w:val="16"/>
                <w:szCs w:val="16"/>
              </w:rPr>
            </w:pPr>
            <w:r w:rsidRPr="00767368">
              <w:rPr>
                <w:rFonts w:ascii="Century Gothic" w:hAnsi="Century Gothic"/>
                <w:b/>
                <w:sz w:val="16"/>
                <w:szCs w:val="16"/>
              </w:rPr>
              <w:t>La charge de travail de l’apprenant</w:t>
            </w:r>
          </w:p>
          <w:p w14:paraId="1BB62A60" w14:textId="77777777" w:rsidR="00FE3A6A" w:rsidRPr="00767368" w:rsidRDefault="00FE3A6A" w:rsidP="008657E1">
            <w:pPr>
              <w:ind w:left="284"/>
              <w:jc w:val="left"/>
              <w:rPr>
                <w:rFonts w:ascii="Century Gothic" w:hAnsi="Century Gothic"/>
                <w:sz w:val="16"/>
                <w:szCs w:val="16"/>
              </w:rPr>
            </w:pPr>
            <w:r w:rsidRPr="00767368">
              <w:rPr>
                <w:rFonts w:ascii="Century Gothic" w:hAnsi="Century Gothic"/>
                <w:sz w:val="16"/>
                <w:szCs w:val="16"/>
              </w:rPr>
              <w:t xml:space="preserve">Donnez des indications sur le nombre d’heures que l’apprenant devra consacrer pour atteindre les objectifs de formation. </w:t>
            </w:r>
          </w:p>
        </w:tc>
        <w:tc>
          <w:tcPr>
            <w:tcW w:w="3827" w:type="dxa"/>
            <w:shd w:val="clear" w:color="auto" w:fill="auto"/>
          </w:tcPr>
          <w:p w14:paraId="36845AD3" w14:textId="77777777" w:rsidR="00FE3A6A" w:rsidRPr="00767368" w:rsidRDefault="00FE3A6A" w:rsidP="008657E1">
            <w:pPr>
              <w:jc w:val="left"/>
              <w:rPr>
                <w:rFonts w:ascii="Century Gothic" w:hAnsi="Century Gothic"/>
                <w:i/>
                <w:sz w:val="16"/>
                <w:szCs w:val="16"/>
              </w:rPr>
            </w:pPr>
            <w:r w:rsidRPr="00767368">
              <w:rPr>
                <w:rFonts w:ascii="Century Gothic" w:hAnsi="Century Gothic"/>
                <w:i/>
                <w:sz w:val="16"/>
                <w:szCs w:val="16"/>
              </w:rPr>
              <w:t>Exemple : 80</w:t>
            </w:r>
            <w:r w:rsidR="00931633">
              <w:rPr>
                <w:rFonts w:ascii="Century Gothic" w:hAnsi="Century Gothic"/>
                <w:i/>
                <w:sz w:val="16"/>
                <w:szCs w:val="16"/>
              </w:rPr>
              <w:t> </w:t>
            </w:r>
            <w:r w:rsidRPr="00767368">
              <w:rPr>
                <w:rFonts w:ascii="Century Gothic" w:hAnsi="Century Gothic"/>
                <w:i/>
                <w:sz w:val="16"/>
                <w:szCs w:val="16"/>
              </w:rPr>
              <w:t xml:space="preserve">% des apprenants </w:t>
            </w:r>
            <w:proofErr w:type="spellStart"/>
            <w:r w:rsidRPr="00767368">
              <w:rPr>
                <w:rFonts w:ascii="Century Gothic" w:hAnsi="Century Gothic"/>
                <w:i/>
                <w:sz w:val="16"/>
                <w:szCs w:val="16"/>
              </w:rPr>
              <w:t>compl</w:t>
            </w:r>
            <w:r w:rsidR="00BB7D33">
              <w:rPr>
                <w:rFonts w:ascii="Century Gothic" w:hAnsi="Century Gothic"/>
                <w:i/>
                <w:sz w:val="16"/>
                <w:szCs w:val="16"/>
              </w:rPr>
              <w:t>é</w:t>
            </w:r>
            <w:r w:rsidR="00671EFC">
              <w:rPr>
                <w:rFonts w:ascii="Century Gothic" w:hAnsi="Century Gothic"/>
                <w:i/>
                <w:sz w:val="16"/>
                <w:szCs w:val="16"/>
              </w:rPr>
              <w:t>teront</w:t>
            </w:r>
            <w:proofErr w:type="spellEnd"/>
            <w:r w:rsidR="00671EFC">
              <w:rPr>
                <w:rFonts w:ascii="Century Gothic" w:hAnsi="Century Gothic"/>
                <w:i/>
                <w:sz w:val="16"/>
                <w:szCs w:val="16"/>
              </w:rPr>
              <w:t xml:space="preserve"> la formation avec succès.</w:t>
            </w:r>
          </w:p>
          <w:p w14:paraId="0E9D221A" w14:textId="77777777" w:rsidR="00FE3A6A" w:rsidRPr="00767368" w:rsidRDefault="00FE3A6A" w:rsidP="008657E1">
            <w:pPr>
              <w:jc w:val="left"/>
              <w:rPr>
                <w:rFonts w:ascii="Century Gothic" w:hAnsi="Century Gothic"/>
                <w:sz w:val="16"/>
                <w:szCs w:val="16"/>
              </w:rPr>
            </w:pPr>
          </w:p>
          <w:p w14:paraId="3D3203EE" w14:textId="77777777" w:rsidR="00FE3A6A" w:rsidRPr="00767368" w:rsidRDefault="00FE3A6A" w:rsidP="008657E1">
            <w:pPr>
              <w:jc w:val="left"/>
              <w:rPr>
                <w:rFonts w:ascii="Century Gothic" w:hAnsi="Century Gothic"/>
                <w:i/>
                <w:sz w:val="16"/>
                <w:szCs w:val="16"/>
              </w:rPr>
            </w:pPr>
          </w:p>
        </w:tc>
      </w:tr>
      <w:tr w:rsidR="008657E1" w:rsidRPr="00767368" w14:paraId="19E65B64" w14:textId="77777777" w:rsidTr="00B254B7">
        <w:tc>
          <w:tcPr>
            <w:tcW w:w="4009" w:type="dxa"/>
          </w:tcPr>
          <w:p w14:paraId="64E86959" w14:textId="77777777" w:rsidR="00FE3A6A" w:rsidRPr="00767368" w:rsidRDefault="00FE3A6A" w:rsidP="008657E1">
            <w:pPr>
              <w:jc w:val="left"/>
              <w:rPr>
                <w:rFonts w:ascii="Century Gothic" w:hAnsi="Century Gothic"/>
                <w:b/>
                <w:sz w:val="16"/>
                <w:szCs w:val="16"/>
              </w:rPr>
            </w:pPr>
            <w:r w:rsidRPr="00767368">
              <w:rPr>
                <w:rFonts w:ascii="Century Gothic" w:hAnsi="Century Gothic"/>
                <w:b/>
                <w:sz w:val="16"/>
                <w:szCs w:val="16"/>
              </w:rPr>
              <w:t>La durée de la formation</w:t>
            </w:r>
          </w:p>
          <w:p w14:paraId="431E783D" w14:textId="77777777" w:rsidR="00FE3A6A" w:rsidRPr="00767368" w:rsidRDefault="00FE3A6A" w:rsidP="008657E1">
            <w:pPr>
              <w:ind w:left="284"/>
              <w:jc w:val="left"/>
              <w:rPr>
                <w:rFonts w:ascii="Century Gothic" w:hAnsi="Century Gothic"/>
                <w:sz w:val="16"/>
                <w:szCs w:val="16"/>
              </w:rPr>
            </w:pPr>
            <w:r w:rsidRPr="00767368">
              <w:rPr>
                <w:rFonts w:ascii="Century Gothic" w:hAnsi="Century Gothic"/>
                <w:sz w:val="16"/>
                <w:szCs w:val="16"/>
              </w:rPr>
              <w:t xml:space="preserve">Estimer la durée globale de la formation nécessaire pour atteindre les cibles d’apprentissage en fonction des contraintes </w:t>
            </w:r>
            <w:r w:rsidR="00BB7D33">
              <w:rPr>
                <w:rFonts w:ascii="Century Gothic" w:hAnsi="Century Gothic"/>
                <w:sz w:val="16"/>
                <w:szCs w:val="16"/>
              </w:rPr>
              <w:t>relevées</w:t>
            </w:r>
            <w:r w:rsidR="00BB7D33" w:rsidRPr="00767368">
              <w:rPr>
                <w:rFonts w:ascii="Century Gothic" w:hAnsi="Century Gothic"/>
                <w:sz w:val="16"/>
                <w:szCs w:val="16"/>
              </w:rPr>
              <w:t xml:space="preserve"> </w:t>
            </w:r>
            <w:r w:rsidRPr="00767368">
              <w:rPr>
                <w:rFonts w:ascii="Century Gothic" w:hAnsi="Century Gothic"/>
                <w:sz w:val="16"/>
                <w:szCs w:val="16"/>
              </w:rPr>
              <w:t>dans l’analyse de contexte</w:t>
            </w:r>
            <w:r w:rsidR="00BB7D33">
              <w:rPr>
                <w:rFonts w:ascii="Century Gothic" w:hAnsi="Century Gothic"/>
                <w:sz w:val="16"/>
                <w:szCs w:val="16"/>
              </w:rPr>
              <w:t>.</w:t>
            </w:r>
          </w:p>
        </w:tc>
        <w:tc>
          <w:tcPr>
            <w:tcW w:w="3827" w:type="dxa"/>
            <w:shd w:val="clear" w:color="auto" w:fill="auto"/>
          </w:tcPr>
          <w:p w14:paraId="02F78E23" w14:textId="77777777" w:rsidR="00FE3A6A" w:rsidRPr="00767368" w:rsidRDefault="00FE3A6A" w:rsidP="008657E1">
            <w:pPr>
              <w:jc w:val="left"/>
              <w:rPr>
                <w:rFonts w:ascii="Century Gothic" w:hAnsi="Century Gothic"/>
                <w:i/>
                <w:sz w:val="16"/>
                <w:szCs w:val="16"/>
              </w:rPr>
            </w:pPr>
            <w:r w:rsidRPr="00767368">
              <w:rPr>
                <w:rFonts w:ascii="Century Gothic" w:hAnsi="Century Gothic"/>
                <w:i/>
                <w:sz w:val="16"/>
                <w:szCs w:val="16"/>
              </w:rPr>
              <w:t>Exemple </w:t>
            </w:r>
            <w:r w:rsidR="00E26B9B">
              <w:rPr>
                <w:rFonts w:ascii="Century Gothic" w:hAnsi="Century Gothic"/>
                <w:i/>
                <w:sz w:val="16"/>
                <w:szCs w:val="16"/>
              </w:rPr>
              <w:t>: L</w:t>
            </w:r>
            <w:r w:rsidR="00931633">
              <w:rPr>
                <w:rFonts w:ascii="Century Gothic" w:hAnsi="Century Gothic"/>
                <w:i/>
                <w:sz w:val="16"/>
                <w:szCs w:val="16"/>
              </w:rPr>
              <w:t>a formation devrait durer 60 </w:t>
            </w:r>
            <w:r w:rsidRPr="00767368">
              <w:rPr>
                <w:rFonts w:ascii="Century Gothic" w:hAnsi="Century Gothic"/>
                <w:i/>
                <w:sz w:val="16"/>
                <w:szCs w:val="16"/>
              </w:rPr>
              <w:t>heures</w:t>
            </w:r>
            <w:r w:rsidR="00931633">
              <w:rPr>
                <w:rFonts w:ascii="Century Gothic" w:hAnsi="Century Gothic"/>
                <w:i/>
                <w:sz w:val="16"/>
                <w:szCs w:val="16"/>
              </w:rPr>
              <w:t>.</w:t>
            </w:r>
          </w:p>
          <w:p w14:paraId="6E147D40" w14:textId="77777777" w:rsidR="00FE3A6A" w:rsidRPr="00767368" w:rsidRDefault="00FE3A6A" w:rsidP="008657E1">
            <w:pPr>
              <w:jc w:val="left"/>
              <w:rPr>
                <w:rFonts w:ascii="Century Gothic" w:hAnsi="Century Gothic"/>
                <w:sz w:val="16"/>
                <w:szCs w:val="16"/>
              </w:rPr>
            </w:pPr>
          </w:p>
          <w:p w14:paraId="2315E45C" w14:textId="77777777" w:rsidR="00FE3A6A" w:rsidRPr="00767368" w:rsidRDefault="00FE3A6A" w:rsidP="008657E1">
            <w:pPr>
              <w:jc w:val="left"/>
              <w:rPr>
                <w:rFonts w:ascii="Century Gothic" w:hAnsi="Century Gothic"/>
                <w:i/>
                <w:sz w:val="16"/>
                <w:szCs w:val="16"/>
              </w:rPr>
            </w:pPr>
          </w:p>
        </w:tc>
      </w:tr>
      <w:tr w:rsidR="008657E1" w:rsidRPr="00767368" w14:paraId="753E58D5" w14:textId="77777777" w:rsidTr="00B254B7">
        <w:tc>
          <w:tcPr>
            <w:tcW w:w="4009" w:type="dxa"/>
          </w:tcPr>
          <w:p w14:paraId="354CC71F" w14:textId="77777777" w:rsidR="00FE3A6A" w:rsidRPr="00767368" w:rsidRDefault="00FE3A6A" w:rsidP="008657E1">
            <w:pPr>
              <w:jc w:val="left"/>
              <w:rPr>
                <w:rFonts w:ascii="Century Gothic" w:hAnsi="Century Gothic"/>
                <w:b/>
                <w:sz w:val="16"/>
                <w:szCs w:val="16"/>
              </w:rPr>
            </w:pPr>
            <w:r w:rsidRPr="00767368">
              <w:rPr>
                <w:rFonts w:ascii="Century Gothic" w:hAnsi="Century Gothic"/>
                <w:b/>
                <w:sz w:val="16"/>
                <w:szCs w:val="16"/>
              </w:rPr>
              <w:t>La répartition présentiel-distance</w:t>
            </w:r>
          </w:p>
          <w:p w14:paraId="5D7FC827" w14:textId="77777777" w:rsidR="00FE3A6A" w:rsidRPr="00767368" w:rsidRDefault="00FE3A6A" w:rsidP="008657E1">
            <w:pPr>
              <w:ind w:left="284"/>
              <w:jc w:val="left"/>
              <w:rPr>
                <w:rFonts w:ascii="Century Gothic" w:hAnsi="Century Gothic"/>
                <w:sz w:val="16"/>
                <w:szCs w:val="16"/>
              </w:rPr>
            </w:pPr>
            <w:r w:rsidRPr="00767368">
              <w:rPr>
                <w:rFonts w:ascii="Century Gothic" w:hAnsi="Century Gothic"/>
                <w:sz w:val="16"/>
                <w:szCs w:val="16"/>
              </w:rPr>
              <w:t xml:space="preserve">Dans le cas d’un dispositif hybride, quelle est la proportion souhaitée </w:t>
            </w:r>
            <w:r w:rsidR="00294AB5">
              <w:rPr>
                <w:rFonts w:ascii="Century Gothic" w:hAnsi="Century Gothic"/>
                <w:sz w:val="16"/>
                <w:szCs w:val="16"/>
              </w:rPr>
              <w:t>de chacune des</w:t>
            </w:r>
            <w:r w:rsidRPr="00767368">
              <w:rPr>
                <w:rFonts w:ascii="Century Gothic" w:hAnsi="Century Gothic"/>
                <w:sz w:val="16"/>
                <w:szCs w:val="16"/>
              </w:rPr>
              <w:t xml:space="preserve"> deux composantes?</w:t>
            </w:r>
          </w:p>
          <w:p w14:paraId="0A2E5C7C" w14:textId="77777777" w:rsidR="00FE3A6A" w:rsidRPr="00767368" w:rsidRDefault="00FE3A6A" w:rsidP="008657E1">
            <w:pPr>
              <w:ind w:left="284"/>
              <w:jc w:val="left"/>
              <w:rPr>
                <w:rFonts w:ascii="Century Gothic" w:hAnsi="Century Gothic"/>
                <w:sz w:val="16"/>
                <w:szCs w:val="16"/>
              </w:rPr>
            </w:pPr>
            <w:r w:rsidRPr="00767368">
              <w:rPr>
                <w:rFonts w:ascii="Century Gothic" w:hAnsi="Century Gothic"/>
                <w:sz w:val="16"/>
                <w:szCs w:val="16"/>
              </w:rPr>
              <w:t xml:space="preserve">Cette proportion doit tenir compte du type de cibles d’apprentissage, de l’autonomie des apprenants, des technologies de formation disponibles, de l’expérience des formateurs en </w:t>
            </w:r>
            <w:r w:rsidR="00BB7D33">
              <w:rPr>
                <w:rFonts w:ascii="Century Gothic" w:hAnsi="Century Gothic"/>
                <w:sz w:val="16"/>
                <w:szCs w:val="16"/>
              </w:rPr>
              <w:t>formation à distance (</w:t>
            </w:r>
            <w:r w:rsidRPr="00767368">
              <w:rPr>
                <w:rFonts w:ascii="Century Gothic" w:hAnsi="Century Gothic"/>
                <w:sz w:val="16"/>
                <w:szCs w:val="16"/>
              </w:rPr>
              <w:t>FAD</w:t>
            </w:r>
            <w:r w:rsidR="00BB7D33">
              <w:rPr>
                <w:rFonts w:ascii="Century Gothic" w:hAnsi="Century Gothic"/>
                <w:sz w:val="16"/>
                <w:szCs w:val="16"/>
              </w:rPr>
              <w:t>)</w:t>
            </w:r>
            <w:r w:rsidRPr="00767368">
              <w:rPr>
                <w:rFonts w:ascii="Century Gothic" w:hAnsi="Century Gothic"/>
                <w:sz w:val="16"/>
                <w:szCs w:val="16"/>
              </w:rPr>
              <w:t>, des méthodes et des critères de réussite</w:t>
            </w:r>
            <w:r w:rsidR="000D04FD">
              <w:rPr>
                <w:rFonts w:ascii="Century Gothic" w:hAnsi="Century Gothic"/>
                <w:sz w:val="16"/>
                <w:szCs w:val="16"/>
              </w:rPr>
              <w:t>, ainsi que</w:t>
            </w:r>
            <w:r w:rsidRPr="00767368">
              <w:rPr>
                <w:rFonts w:ascii="Century Gothic" w:hAnsi="Century Gothic"/>
                <w:sz w:val="16"/>
                <w:szCs w:val="16"/>
              </w:rPr>
              <w:t xml:space="preserve"> d</w:t>
            </w:r>
            <w:r w:rsidR="00BB7D33">
              <w:rPr>
                <w:rFonts w:ascii="Century Gothic" w:hAnsi="Century Gothic"/>
                <w:sz w:val="16"/>
                <w:szCs w:val="16"/>
              </w:rPr>
              <w:t>u</w:t>
            </w:r>
            <w:r w:rsidRPr="00767368">
              <w:rPr>
                <w:rFonts w:ascii="Century Gothic" w:hAnsi="Century Gothic"/>
                <w:sz w:val="16"/>
                <w:szCs w:val="16"/>
              </w:rPr>
              <w:t xml:space="preserve"> genre d’accompagnement nécessaire pour la partie à distance.</w:t>
            </w:r>
          </w:p>
        </w:tc>
        <w:tc>
          <w:tcPr>
            <w:tcW w:w="3827" w:type="dxa"/>
            <w:shd w:val="clear" w:color="auto" w:fill="auto"/>
          </w:tcPr>
          <w:p w14:paraId="2F9EAC22" w14:textId="77777777" w:rsidR="00FE3A6A" w:rsidRPr="00767368" w:rsidRDefault="00FE3A6A" w:rsidP="008657E1">
            <w:pPr>
              <w:jc w:val="left"/>
              <w:rPr>
                <w:rFonts w:ascii="Century Gothic" w:hAnsi="Century Gothic"/>
                <w:i/>
                <w:sz w:val="16"/>
                <w:szCs w:val="16"/>
              </w:rPr>
            </w:pPr>
            <w:r w:rsidRPr="00767368">
              <w:rPr>
                <w:rFonts w:ascii="Century Gothic" w:hAnsi="Century Gothic"/>
                <w:i/>
                <w:sz w:val="16"/>
                <w:szCs w:val="16"/>
              </w:rPr>
              <w:t xml:space="preserve">Exemple : La partie </w:t>
            </w:r>
            <w:r w:rsidR="00BB7D33">
              <w:rPr>
                <w:rFonts w:ascii="Century Gothic" w:hAnsi="Century Gothic"/>
                <w:i/>
                <w:sz w:val="16"/>
                <w:szCs w:val="16"/>
              </w:rPr>
              <w:t xml:space="preserve">à </w:t>
            </w:r>
            <w:r w:rsidRPr="00767368">
              <w:rPr>
                <w:rFonts w:ascii="Century Gothic" w:hAnsi="Century Gothic"/>
                <w:i/>
                <w:sz w:val="16"/>
                <w:szCs w:val="16"/>
              </w:rPr>
              <w:t>distance (étude individualisée et activités collectives à distance) devrait compter pour 40</w:t>
            </w:r>
            <w:r w:rsidR="00E26B9B">
              <w:rPr>
                <w:rFonts w:ascii="Century Gothic" w:hAnsi="Century Gothic"/>
                <w:i/>
                <w:sz w:val="16"/>
                <w:szCs w:val="16"/>
              </w:rPr>
              <w:t> </w:t>
            </w:r>
            <w:r w:rsidRPr="00767368">
              <w:rPr>
                <w:rFonts w:ascii="Century Gothic" w:hAnsi="Century Gothic"/>
                <w:i/>
                <w:sz w:val="16"/>
                <w:szCs w:val="16"/>
              </w:rPr>
              <w:t>% et la partie en présence</w:t>
            </w:r>
            <w:r w:rsidR="00BB7D33">
              <w:rPr>
                <w:rFonts w:ascii="Century Gothic" w:hAnsi="Century Gothic"/>
                <w:i/>
                <w:sz w:val="16"/>
                <w:szCs w:val="16"/>
              </w:rPr>
              <w:t>, pour</w:t>
            </w:r>
            <w:r w:rsidRPr="00767368">
              <w:rPr>
                <w:rFonts w:ascii="Century Gothic" w:hAnsi="Century Gothic"/>
                <w:i/>
                <w:sz w:val="16"/>
                <w:szCs w:val="16"/>
              </w:rPr>
              <w:t xml:space="preserve"> 60</w:t>
            </w:r>
            <w:r w:rsidR="00E26B9B">
              <w:rPr>
                <w:rFonts w:ascii="Century Gothic" w:hAnsi="Century Gothic"/>
                <w:i/>
                <w:sz w:val="16"/>
                <w:szCs w:val="16"/>
              </w:rPr>
              <w:t> </w:t>
            </w:r>
            <w:r w:rsidRPr="00767368">
              <w:rPr>
                <w:rFonts w:ascii="Century Gothic" w:hAnsi="Century Gothic"/>
                <w:i/>
                <w:sz w:val="16"/>
                <w:szCs w:val="16"/>
              </w:rPr>
              <w:t>% (</w:t>
            </w:r>
            <w:r w:rsidR="00BB7D33">
              <w:rPr>
                <w:rFonts w:ascii="Century Gothic" w:hAnsi="Century Gothic"/>
                <w:i/>
                <w:sz w:val="16"/>
                <w:szCs w:val="16"/>
              </w:rPr>
              <w:t xml:space="preserve">le </w:t>
            </w:r>
            <w:r w:rsidRPr="00767368">
              <w:rPr>
                <w:rFonts w:ascii="Century Gothic" w:hAnsi="Century Gothic"/>
                <w:i/>
                <w:sz w:val="16"/>
                <w:szCs w:val="16"/>
              </w:rPr>
              <w:t xml:space="preserve">soutien à l’appropriation </w:t>
            </w:r>
            <w:r w:rsidR="00BB7D33">
              <w:rPr>
                <w:rFonts w:ascii="Century Gothic" w:hAnsi="Century Gothic"/>
                <w:i/>
                <w:sz w:val="16"/>
                <w:szCs w:val="16"/>
              </w:rPr>
              <w:t>d</w:t>
            </w:r>
            <w:r w:rsidRPr="00767368">
              <w:rPr>
                <w:rFonts w:ascii="Century Gothic" w:hAnsi="Century Gothic"/>
                <w:i/>
                <w:sz w:val="16"/>
                <w:szCs w:val="16"/>
              </w:rPr>
              <w:t xml:space="preserve">u contenu, </w:t>
            </w:r>
            <w:r w:rsidR="00BB7D33">
              <w:rPr>
                <w:rFonts w:ascii="Century Gothic" w:hAnsi="Century Gothic"/>
                <w:i/>
                <w:sz w:val="16"/>
                <w:szCs w:val="16"/>
              </w:rPr>
              <w:t xml:space="preserve">la </w:t>
            </w:r>
            <w:r w:rsidRPr="00767368">
              <w:rPr>
                <w:rFonts w:ascii="Century Gothic" w:hAnsi="Century Gothic"/>
                <w:i/>
                <w:sz w:val="16"/>
                <w:szCs w:val="16"/>
              </w:rPr>
              <w:t xml:space="preserve">réalisation de démonstrations </w:t>
            </w:r>
            <w:r w:rsidR="00BB7D33">
              <w:rPr>
                <w:rFonts w:ascii="Century Gothic" w:hAnsi="Century Gothic"/>
                <w:i/>
                <w:sz w:val="16"/>
                <w:szCs w:val="16"/>
              </w:rPr>
              <w:t xml:space="preserve">sur le </w:t>
            </w:r>
            <w:r w:rsidRPr="00767368">
              <w:rPr>
                <w:rFonts w:ascii="Century Gothic" w:hAnsi="Century Gothic"/>
                <w:i/>
                <w:sz w:val="16"/>
                <w:szCs w:val="16"/>
              </w:rPr>
              <w:t xml:space="preserve">terrain et travail d’équipe). </w:t>
            </w:r>
          </w:p>
        </w:tc>
      </w:tr>
      <w:tr w:rsidR="008657E1" w:rsidRPr="00767368" w14:paraId="6C26CD8F" w14:textId="77777777" w:rsidTr="00B254B7">
        <w:tc>
          <w:tcPr>
            <w:tcW w:w="4009" w:type="dxa"/>
          </w:tcPr>
          <w:p w14:paraId="73E2E454" w14:textId="77777777" w:rsidR="00FE3A6A" w:rsidRPr="00767368" w:rsidRDefault="00FE3A6A" w:rsidP="008657E1">
            <w:pPr>
              <w:jc w:val="left"/>
              <w:rPr>
                <w:rFonts w:ascii="Century Gothic" w:hAnsi="Century Gothic"/>
                <w:b/>
                <w:sz w:val="16"/>
                <w:szCs w:val="16"/>
              </w:rPr>
            </w:pPr>
            <w:r w:rsidRPr="00767368">
              <w:rPr>
                <w:rFonts w:ascii="Century Gothic" w:hAnsi="Century Gothic"/>
                <w:b/>
                <w:sz w:val="16"/>
                <w:szCs w:val="16"/>
              </w:rPr>
              <w:t>Les ressources humaines</w:t>
            </w:r>
          </w:p>
          <w:p w14:paraId="625E5B95" w14:textId="77777777" w:rsidR="00FE3A6A" w:rsidRPr="00767368" w:rsidRDefault="00FE3A6A" w:rsidP="008657E1">
            <w:pPr>
              <w:ind w:left="284"/>
              <w:jc w:val="left"/>
              <w:rPr>
                <w:rFonts w:ascii="Century Gothic" w:hAnsi="Century Gothic"/>
                <w:sz w:val="16"/>
                <w:szCs w:val="16"/>
              </w:rPr>
            </w:pPr>
            <w:r w:rsidRPr="00767368">
              <w:rPr>
                <w:rFonts w:ascii="Century Gothic" w:hAnsi="Century Gothic"/>
                <w:sz w:val="16"/>
                <w:szCs w:val="16"/>
              </w:rPr>
              <w:t>Quelles sont les ressources humaines nécessaires et disponibles?</w:t>
            </w:r>
          </w:p>
        </w:tc>
        <w:tc>
          <w:tcPr>
            <w:tcW w:w="3827" w:type="dxa"/>
            <w:shd w:val="clear" w:color="auto" w:fill="auto"/>
          </w:tcPr>
          <w:p w14:paraId="58EC40B7" w14:textId="77777777" w:rsidR="00FE3A6A" w:rsidRPr="00767368" w:rsidRDefault="00FE3A6A" w:rsidP="008657E1">
            <w:pPr>
              <w:jc w:val="left"/>
              <w:rPr>
                <w:rFonts w:ascii="Century Gothic" w:hAnsi="Century Gothic"/>
                <w:i/>
                <w:sz w:val="16"/>
                <w:szCs w:val="16"/>
              </w:rPr>
            </w:pPr>
            <w:r w:rsidRPr="00767368">
              <w:rPr>
                <w:rFonts w:ascii="Century Gothic" w:hAnsi="Century Gothic"/>
                <w:i/>
                <w:sz w:val="16"/>
                <w:szCs w:val="16"/>
              </w:rPr>
              <w:t>Exemple :</w:t>
            </w:r>
            <w:r>
              <w:rPr>
                <w:rFonts w:ascii="Century Gothic" w:hAnsi="Century Gothic"/>
                <w:i/>
                <w:sz w:val="16"/>
                <w:szCs w:val="16"/>
              </w:rPr>
              <w:t xml:space="preserve"> </w:t>
            </w:r>
            <w:r w:rsidRPr="00767368">
              <w:rPr>
                <w:rFonts w:ascii="Century Gothic" w:hAnsi="Century Gothic"/>
                <w:i/>
                <w:sz w:val="16"/>
                <w:szCs w:val="16"/>
              </w:rPr>
              <w:t>Un chef de projet, un réalisateur vidéo, un spécial</w:t>
            </w:r>
            <w:r w:rsidR="00E26B9B">
              <w:rPr>
                <w:rFonts w:ascii="Century Gothic" w:hAnsi="Century Gothic"/>
                <w:i/>
                <w:sz w:val="16"/>
                <w:szCs w:val="16"/>
              </w:rPr>
              <w:t>iste de contenu-présentateur, 5 </w:t>
            </w:r>
            <w:r w:rsidRPr="00767368">
              <w:rPr>
                <w:rFonts w:ascii="Century Gothic" w:hAnsi="Century Gothic"/>
                <w:i/>
                <w:sz w:val="16"/>
                <w:szCs w:val="16"/>
              </w:rPr>
              <w:t>responsables locaux, etc.</w:t>
            </w:r>
          </w:p>
          <w:p w14:paraId="7A7B814C" w14:textId="77777777" w:rsidR="00FE3A6A" w:rsidRPr="00767368" w:rsidRDefault="00FE3A6A" w:rsidP="008657E1">
            <w:pPr>
              <w:jc w:val="left"/>
              <w:rPr>
                <w:rFonts w:ascii="Century Gothic" w:hAnsi="Century Gothic"/>
                <w:sz w:val="16"/>
                <w:szCs w:val="16"/>
              </w:rPr>
            </w:pPr>
          </w:p>
          <w:p w14:paraId="6F1C3220" w14:textId="77777777" w:rsidR="00FE3A6A" w:rsidRPr="00767368" w:rsidRDefault="00FE3A6A" w:rsidP="008657E1">
            <w:pPr>
              <w:jc w:val="left"/>
              <w:rPr>
                <w:rFonts w:ascii="Century Gothic" w:hAnsi="Century Gothic"/>
                <w:sz w:val="16"/>
                <w:szCs w:val="16"/>
              </w:rPr>
            </w:pPr>
          </w:p>
          <w:p w14:paraId="27BBD6A9" w14:textId="77777777" w:rsidR="00FE3A6A" w:rsidRPr="00767368" w:rsidRDefault="00FE3A6A" w:rsidP="008657E1">
            <w:pPr>
              <w:jc w:val="left"/>
              <w:rPr>
                <w:rFonts w:ascii="Century Gothic" w:hAnsi="Century Gothic"/>
                <w:i/>
                <w:sz w:val="16"/>
                <w:szCs w:val="16"/>
              </w:rPr>
            </w:pPr>
          </w:p>
        </w:tc>
      </w:tr>
      <w:tr w:rsidR="008657E1" w:rsidRPr="00767368" w14:paraId="0A18128D" w14:textId="77777777" w:rsidTr="00B254B7">
        <w:tc>
          <w:tcPr>
            <w:tcW w:w="4009" w:type="dxa"/>
          </w:tcPr>
          <w:p w14:paraId="27A8E1AF" w14:textId="77777777" w:rsidR="00FE3A6A" w:rsidRPr="00767368" w:rsidRDefault="00FE3A6A" w:rsidP="008657E1">
            <w:pPr>
              <w:jc w:val="left"/>
              <w:rPr>
                <w:rFonts w:ascii="Century Gothic" w:hAnsi="Century Gothic"/>
                <w:b/>
                <w:sz w:val="16"/>
                <w:szCs w:val="16"/>
              </w:rPr>
            </w:pPr>
            <w:r w:rsidRPr="00767368">
              <w:rPr>
                <w:rFonts w:ascii="Century Gothic" w:hAnsi="Century Gothic"/>
                <w:b/>
                <w:sz w:val="16"/>
                <w:szCs w:val="16"/>
              </w:rPr>
              <w:t>Le nombre d’apprenants</w:t>
            </w:r>
          </w:p>
          <w:p w14:paraId="14E6BE6F" w14:textId="77777777" w:rsidR="00FE3A6A" w:rsidRPr="00767368" w:rsidRDefault="00FE3A6A" w:rsidP="008657E1">
            <w:pPr>
              <w:ind w:left="284"/>
              <w:jc w:val="left"/>
              <w:rPr>
                <w:rFonts w:ascii="Century Gothic" w:hAnsi="Century Gothic"/>
                <w:sz w:val="16"/>
                <w:szCs w:val="16"/>
              </w:rPr>
            </w:pPr>
            <w:r w:rsidRPr="00767368">
              <w:rPr>
                <w:rFonts w:ascii="Century Gothic" w:hAnsi="Century Gothic"/>
                <w:sz w:val="16"/>
                <w:szCs w:val="16"/>
              </w:rPr>
              <w:t>Combien d’apprenants suivront la formation? Au total, par session, par groupe ou cohorte, etc.</w:t>
            </w:r>
          </w:p>
        </w:tc>
        <w:tc>
          <w:tcPr>
            <w:tcW w:w="3827" w:type="dxa"/>
            <w:shd w:val="clear" w:color="auto" w:fill="auto"/>
          </w:tcPr>
          <w:p w14:paraId="73246337" w14:textId="77777777" w:rsidR="00FE3A6A" w:rsidRPr="00767368" w:rsidRDefault="00FE3A6A" w:rsidP="008657E1">
            <w:pPr>
              <w:jc w:val="left"/>
              <w:rPr>
                <w:rFonts w:ascii="Century Gothic" w:hAnsi="Century Gothic"/>
                <w:i/>
                <w:sz w:val="16"/>
                <w:szCs w:val="16"/>
              </w:rPr>
            </w:pPr>
            <w:r w:rsidRPr="00767368">
              <w:rPr>
                <w:rFonts w:ascii="Century Gothic" w:hAnsi="Century Gothic"/>
                <w:i/>
                <w:sz w:val="16"/>
                <w:szCs w:val="16"/>
              </w:rPr>
              <w:t>Exemple :</w:t>
            </w:r>
            <w:r>
              <w:rPr>
                <w:rFonts w:ascii="Century Gothic" w:hAnsi="Century Gothic"/>
                <w:i/>
                <w:sz w:val="16"/>
                <w:szCs w:val="16"/>
              </w:rPr>
              <w:t xml:space="preserve"> </w:t>
            </w:r>
            <w:r w:rsidR="00E26B9B">
              <w:rPr>
                <w:rFonts w:ascii="Century Gothic" w:hAnsi="Century Gothic"/>
                <w:i/>
                <w:sz w:val="16"/>
                <w:szCs w:val="16"/>
              </w:rPr>
              <w:t>40 </w:t>
            </w:r>
            <w:r w:rsidRPr="00767368">
              <w:rPr>
                <w:rFonts w:ascii="Century Gothic" w:hAnsi="Century Gothic"/>
                <w:i/>
                <w:sz w:val="16"/>
                <w:szCs w:val="16"/>
              </w:rPr>
              <w:t xml:space="preserve">apprenants répartis dans </w:t>
            </w:r>
            <w:r w:rsidR="00BB7D33">
              <w:rPr>
                <w:rFonts w:ascii="Century Gothic" w:hAnsi="Century Gothic"/>
                <w:i/>
                <w:sz w:val="16"/>
                <w:szCs w:val="16"/>
              </w:rPr>
              <w:t>5 </w:t>
            </w:r>
            <w:r w:rsidRPr="00767368">
              <w:rPr>
                <w:rFonts w:ascii="Century Gothic" w:hAnsi="Century Gothic"/>
                <w:i/>
                <w:sz w:val="16"/>
                <w:szCs w:val="16"/>
              </w:rPr>
              <w:t>sites</w:t>
            </w:r>
          </w:p>
          <w:p w14:paraId="55FF2C57" w14:textId="77777777" w:rsidR="00FE3A6A" w:rsidRPr="00767368" w:rsidRDefault="00FE3A6A" w:rsidP="008657E1">
            <w:pPr>
              <w:jc w:val="left"/>
              <w:rPr>
                <w:rFonts w:ascii="Century Gothic" w:hAnsi="Century Gothic"/>
                <w:sz w:val="16"/>
                <w:szCs w:val="16"/>
              </w:rPr>
            </w:pPr>
          </w:p>
          <w:p w14:paraId="3954ED15" w14:textId="77777777" w:rsidR="00FE3A6A" w:rsidRPr="00767368" w:rsidRDefault="00FE3A6A" w:rsidP="008657E1">
            <w:pPr>
              <w:jc w:val="left"/>
              <w:rPr>
                <w:rFonts w:ascii="Century Gothic" w:hAnsi="Century Gothic"/>
                <w:i/>
                <w:sz w:val="16"/>
                <w:szCs w:val="16"/>
              </w:rPr>
            </w:pPr>
          </w:p>
        </w:tc>
      </w:tr>
      <w:tr w:rsidR="008657E1" w:rsidRPr="00767368" w14:paraId="29A4167E" w14:textId="77777777" w:rsidTr="00B254B7">
        <w:tc>
          <w:tcPr>
            <w:tcW w:w="4009" w:type="dxa"/>
          </w:tcPr>
          <w:p w14:paraId="588C6F7B" w14:textId="77777777" w:rsidR="003C7F39" w:rsidRPr="00767368" w:rsidRDefault="003C7F39" w:rsidP="008657E1">
            <w:pPr>
              <w:jc w:val="left"/>
              <w:rPr>
                <w:rFonts w:ascii="Century Gothic" w:hAnsi="Century Gothic"/>
                <w:i/>
                <w:sz w:val="16"/>
                <w:szCs w:val="16"/>
              </w:rPr>
            </w:pPr>
            <w:r w:rsidRPr="00767368">
              <w:rPr>
                <w:rFonts w:ascii="Century Gothic" w:hAnsi="Century Gothic"/>
                <w:i/>
                <w:sz w:val="16"/>
                <w:szCs w:val="16"/>
              </w:rPr>
              <w:t>Autres indicateurs pertinents</w:t>
            </w:r>
          </w:p>
          <w:p w14:paraId="1E9DADBC" w14:textId="77777777" w:rsidR="003C7F39" w:rsidRPr="00767368" w:rsidRDefault="003C7F39" w:rsidP="008657E1">
            <w:pPr>
              <w:jc w:val="left"/>
              <w:rPr>
                <w:rFonts w:ascii="Century Gothic" w:hAnsi="Century Gothic"/>
                <w:sz w:val="16"/>
                <w:szCs w:val="16"/>
              </w:rPr>
            </w:pPr>
          </w:p>
        </w:tc>
        <w:tc>
          <w:tcPr>
            <w:tcW w:w="3827" w:type="dxa"/>
            <w:shd w:val="clear" w:color="auto" w:fill="auto"/>
          </w:tcPr>
          <w:p w14:paraId="221EB5ED" w14:textId="77777777" w:rsidR="003C7F39" w:rsidRPr="00767368" w:rsidRDefault="003C7F39" w:rsidP="008657E1">
            <w:pPr>
              <w:jc w:val="left"/>
              <w:rPr>
                <w:rFonts w:ascii="Century Gothic" w:hAnsi="Century Gothic"/>
                <w:sz w:val="16"/>
                <w:szCs w:val="16"/>
              </w:rPr>
            </w:pPr>
          </w:p>
          <w:p w14:paraId="0F361A85" w14:textId="77777777" w:rsidR="003C7F39" w:rsidRPr="00767368" w:rsidRDefault="003C7F39" w:rsidP="008657E1">
            <w:pPr>
              <w:jc w:val="left"/>
              <w:rPr>
                <w:rFonts w:ascii="Century Gothic" w:hAnsi="Century Gothic"/>
                <w:sz w:val="16"/>
                <w:szCs w:val="16"/>
              </w:rPr>
            </w:pPr>
          </w:p>
        </w:tc>
      </w:tr>
    </w:tbl>
    <w:p w14:paraId="16FF9FC4" w14:textId="77777777" w:rsidR="003C7F39" w:rsidRDefault="003C7F39" w:rsidP="003C7F39">
      <w:pPr>
        <w:rPr>
          <w:rFonts w:asciiTheme="minorHAnsi" w:hAnsiTheme="minorHAnsi"/>
          <w:sz w:val="20"/>
          <w:szCs w:val="20"/>
        </w:rPr>
      </w:pPr>
    </w:p>
    <w:p w14:paraId="67A0DA53" w14:textId="77777777" w:rsidR="00B254B7" w:rsidRDefault="00B254B7" w:rsidP="003C7F39">
      <w:pPr>
        <w:rPr>
          <w:rFonts w:asciiTheme="minorHAnsi" w:hAnsiTheme="minorHAnsi"/>
          <w:sz w:val="20"/>
          <w:szCs w:val="20"/>
        </w:rPr>
      </w:pPr>
    </w:p>
    <w:p w14:paraId="20E47DDE" w14:textId="77777777" w:rsidR="008A02DF" w:rsidRDefault="008A02DF">
      <w:pPr>
        <w:spacing w:after="200" w:line="276" w:lineRule="auto"/>
        <w:jc w:val="left"/>
        <w:rPr>
          <w:rFonts w:asciiTheme="minorHAnsi" w:hAnsiTheme="minorHAnsi"/>
          <w:sz w:val="20"/>
          <w:szCs w:val="20"/>
        </w:rPr>
      </w:pPr>
      <w:r>
        <w:rPr>
          <w:rFonts w:asciiTheme="minorHAnsi" w:hAnsiTheme="minorHAnsi"/>
          <w:sz w:val="20"/>
          <w:szCs w:val="20"/>
        </w:rPr>
        <w:br w:type="page"/>
      </w:r>
    </w:p>
    <w:p w14:paraId="78BD6DB6" w14:textId="77777777" w:rsidR="003C7F39" w:rsidRPr="00FE3A6A" w:rsidRDefault="00FE3A6A" w:rsidP="009C4B58">
      <w:pPr>
        <w:pStyle w:val="Formatlibre"/>
        <w:numPr>
          <w:ilvl w:val="0"/>
          <w:numId w:val="11"/>
        </w:numPr>
        <w:tabs>
          <w:tab w:val="left" w:pos="284"/>
        </w:tabs>
        <w:spacing w:after="120"/>
        <w:jc w:val="both"/>
        <w:rPr>
          <w:rFonts w:asciiTheme="minorHAnsi" w:hAnsiTheme="minorHAnsi"/>
          <w:sz w:val="20"/>
        </w:rPr>
      </w:pPr>
      <w:r>
        <w:rPr>
          <w:rFonts w:asciiTheme="minorHAnsi" w:hAnsiTheme="minorHAnsi"/>
          <w:sz w:val="20"/>
        </w:rPr>
        <w:lastRenderedPageBreak/>
        <w:t>Établissez</w:t>
      </w:r>
      <w:r w:rsidR="003C7F39" w:rsidRPr="00FE3A6A">
        <w:rPr>
          <w:rFonts w:asciiTheme="minorHAnsi" w:hAnsiTheme="minorHAnsi"/>
          <w:sz w:val="20"/>
        </w:rPr>
        <w:t xml:space="preserve"> les caractéristiques techniques de la formation</w:t>
      </w:r>
      <w:r w:rsidR="00BB7D33">
        <w:rPr>
          <w:rFonts w:asciiTheme="minorHAnsi" w:hAnsiTheme="minorHAnsi"/>
          <w:sz w:val="20"/>
        </w:rPr>
        <w:t>.</w:t>
      </w:r>
    </w:p>
    <w:p w14:paraId="1626C493" w14:textId="77777777" w:rsidR="003C7F39" w:rsidRPr="003C7F39" w:rsidRDefault="003C7F39" w:rsidP="00015DFF">
      <w:pPr>
        <w:ind w:left="797"/>
        <w:rPr>
          <w:rFonts w:asciiTheme="minorHAnsi" w:hAnsiTheme="minorHAnsi"/>
          <w:sz w:val="20"/>
          <w:szCs w:val="20"/>
        </w:rPr>
      </w:pPr>
      <w:r w:rsidRPr="003C7F39">
        <w:rPr>
          <w:rFonts w:asciiTheme="minorHAnsi" w:hAnsiTheme="minorHAnsi"/>
          <w:sz w:val="20"/>
          <w:szCs w:val="20"/>
        </w:rPr>
        <w:t>À cette étape, vous devez établir les caractéristiques techniques de la formation concernant la documentation pédagogique, les modalités de diffusion et de communication pour la formation à distance</w:t>
      </w:r>
      <w:r w:rsidR="00D603D0">
        <w:rPr>
          <w:rFonts w:asciiTheme="minorHAnsi" w:hAnsiTheme="minorHAnsi"/>
          <w:sz w:val="20"/>
          <w:szCs w:val="20"/>
        </w:rPr>
        <w:t xml:space="preserve"> et</w:t>
      </w:r>
      <w:r w:rsidRPr="003C7F39">
        <w:rPr>
          <w:rFonts w:asciiTheme="minorHAnsi" w:hAnsiTheme="minorHAnsi"/>
          <w:sz w:val="20"/>
          <w:szCs w:val="20"/>
        </w:rPr>
        <w:t xml:space="preserve"> les moyens informatiques requis.</w:t>
      </w:r>
    </w:p>
    <w:p w14:paraId="684FECC7" w14:textId="77777777" w:rsidR="003C7F39" w:rsidRPr="003C7F39" w:rsidRDefault="003C7F39" w:rsidP="003C7F39">
      <w:pPr>
        <w:rPr>
          <w:rFonts w:asciiTheme="minorHAnsi" w:hAnsiTheme="minorHAnsi"/>
          <w:sz w:val="20"/>
          <w:szCs w:val="20"/>
        </w:rPr>
      </w:pPr>
    </w:p>
    <w:p w14:paraId="5D3B8308" w14:textId="77777777" w:rsidR="003C7F39" w:rsidRPr="00E26B9B" w:rsidRDefault="003C7F39" w:rsidP="00A64A3F">
      <w:pPr>
        <w:pStyle w:val="Lgende"/>
        <w:keepNext/>
        <w:tabs>
          <w:tab w:val="left" w:pos="1701"/>
        </w:tabs>
        <w:ind w:left="811"/>
        <w:rPr>
          <w:rFonts w:ascii="Century Gothic" w:hAnsi="Century Gothic"/>
          <w:color w:val="auto"/>
          <w:sz w:val="16"/>
          <w:szCs w:val="16"/>
        </w:rPr>
      </w:pPr>
      <w:r w:rsidRPr="00E26B9B">
        <w:rPr>
          <w:rFonts w:ascii="Century Gothic" w:hAnsi="Century Gothic"/>
          <w:color w:val="auto"/>
          <w:sz w:val="16"/>
          <w:szCs w:val="16"/>
        </w:rPr>
        <w:t xml:space="preserve">Tableau </w:t>
      </w:r>
      <w:r w:rsidR="00C83C6F" w:rsidRPr="00E26B9B">
        <w:rPr>
          <w:rFonts w:ascii="Century Gothic" w:hAnsi="Century Gothic"/>
          <w:color w:val="auto"/>
          <w:sz w:val="16"/>
          <w:szCs w:val="16"/>
        </w:rPr>
        <w:fldChar w:fldCharType="begin"/>
      </w:r>
      <w:r w:rsidRPr="00E26B9B">
        <w:rPr>
          <w:rFonts w:ascii="Century Gothic" w:hAnsi="Century Gothic"/>
          <w:color w:val="auto"/>
          <w:sz w:val="16"/>
          <w:szCs w:val="16"/>
        </w:rPr>
        <w:instrText xml:space="preserve"> SEQ Tableau \* ARABIC </w:instrText>
      </w:r>
      <w:r w:rsidR="00C83C6F" w:rsidRPr="00E26B9B">
        <w:rPr>
          <w:rFonts w:ascii="Century Gothic" w:hAnsi="Century Gothic"/>
          <w:color w:val="auto"/>
          <w:sz w:val="16"/>
          <w:szCs w:val="16"/>
        </w:rPr>
        <w:fldChar w:fldCharType="separate"/>
      </w:r>
      <w:r w:rsidR="00C06173">
        <w:rPr>
          <w:rFonts w:ascii="Century Gothic" w:hAnsi="Century Gothic"/>
          <w:noProof/>
          <w:color w:val="auto"/>
          <w:sz w:val="16"/>
          <w:szCs w:val="16"/>
        </w:rPr>
        <w:t>2</w:t>
      </w:r>
      <w:r w:rsidR="00C83C6F" w:rsidRPr="00E26B9B">
        <w:rPr>
          <w:rFonts w:ascii="Century Gothic" w:hAnsi="Century Gothic"/>
          <w:noProof/>
          <w:color w:val="auto"/>
          <w:sz w:val="16"/>
          <w:szCs w:val="16"/>
        </w:rPr>
        <w:fldChar w:fldCharType="end"/>
      </w:r>
      <w:r w:rsidRPr="00E26B9B">
        <w:rPr>
          <w:rFonts w:ascii="Century Gothic" w:hAnsi="Century Gothic"/>
          <w:color w:val="auto"/>
          <w:sz w:val="16"/>
          <w:szCs w:val="16"/>
        </w:rPr>
        <w:tab/>
      </w:r>
      <w:r w:rsidR="00D603D0">
        <w:rPr>
          <w:rFonts w:ascii="Century Gothic" w:hAnsi="Century Gothic"/>
          <w:color w:val="auto"/>
          <w:sz w:val="16"/>
          <w:szCs w:val="16"/>
        </w:rPr>
        <w:t>Les i</w:t>
      </w:r>
      <w:r w:rsidRPr="00E26B9B">
        <w:rPr>
          <w:rFonts w:ascii="Century Gothic" w:hAnsi="Century Gothic"/>
          <w:color w:val="auto"/>
          <w:sz w:val="16"/>
          <w:szCs w:val="16"/>
        </w:rPr>
        <w:t>ndicateurs de qualité technique de la formation</w:t>
      </w:r>
    </w:p>
    <w:tbl>
      <w:tblPr>
        <w:tblStyle w:val="Grille"/>
        <w:tblW w:w="0" w:type="auto"/>
        <w:tblInd w:w="919" w:type="dxa"/>
        <w:tblLayout w:type="fixed"/>
        <w:tblLook w:val="04A0" w:firstRow="1" w:lastRow="0" w:firstColumn="1" w:lastColumn="0" w:noHBand="0" w:noVBand="1"/>
      </w:tblPr>
      <w:tblGrid>
        <w:gridCol w:w="3867"/>
        <w:gridCol w:w="3994"/>
      </w:tblGrid>
      <w:tr w:rsidR="003C7F39" w:rsidRPr="00FE3A6A" w14:paraId="1DBB4D0F" w14:textId="77777777" w:rsidTr="00671EFC">
        <w:tc>
          <w:tcPr>
            <w:tcW w:w="3867" w:type="dxa"/>
            <w:shd w:val="clear" w:color="auto" w:fill="D9D9D9" w:themeFill="background1" w:themeFillShade="D9"/>
            <w:vAlign w:val="center"/>
          </w:tcPr>
          <w:p w14:paraId="4F1EA398" w14:textId="77777777" w:rsidR="003C7F39" w:rsidRPr="00FE3A6A" w:rsidRDefault="003C7F39" w:rsidP="005A717B">
            <w:pPr>
              <w:jc w:val="center"/>
              <w:rPr>
                <w:rFonts w:ascii="Century Gothic" w:hAnsi="Century Gothic"/>
                <w:b/>
                <w:sz w:val="16"/>
                <w:szCs w:val="16"/>
              </w:rPr>
            </w:pPr>
            <w:r w:rsidRPr="00FE3A6A">
              <w:rPr>
                <w:rFonts w:ascii="Century Gothic" w:hAnsi="Century Gothic"/>
                <w:b/>
                <w:sz w:val="16"/>
                <w:szCs w:val="16"/>
              </w:rPr>
              <w:t>Indicateur</w:t>
            </w:r>
            <w:r w:rsidR="00D603D0">
              <w:rPr>
                <w:rFonts w:ascii="Century Gothic" w:hAnsi="Century Gothic"/>
                <w:b/>
                <w:sz w:val="16"/>
                <w:szCs w:val="16"/>
              </w:rPr>
              <w:t>s</w:t>
            </w:r>
            <w:r w:rsidRPr="00FE3A6A">
              <w:rPr>
                <w:rFonts w:ascii="Century Gothic" w:hAnsi="Century Gothic"/>
                <w:b/>
                <w:sz w:val="16"/>
                <w:szCs w:val="16"/>
              </w:rPr>
              <w:t xml:space="preserve"> de qualité technique du dispositif</w:t>
            </w:r>
          </w:p>
        </w:tc>
        <w:tc>
          <w:tcPr>
            <w:tcW w:w="3994" w:type="dxa"/>
            <w:shd w:val="clear" w:color="auto" w:fill="D9D9D9" w:themeFill="background1" w:themeFillShade="D9"/>
            <w:vAlign w:val="center"/>
          </w:tcPr>
          <w:p w14:paraId="6576E851" w14:textId="77777777" w:rsidR="003C7F39" w:rsidRPr="00FE3A6A" w:rsidRDefault="003C7F39" w:rsidP="005A717B">
            <w:pPr>
              <w:spacing w:before="120" w:after="120"/>
              <w:jc w:val="center"/>
              <w:rPr>
                <w:rFonts w:ascii="Century Gothic" w:hAnsi="Century Gothic"/>
                <w:b/>
                <w:sz w:val="16"/>
                <w:szCs w:val="16"/>
              </w:rPr>
            </w:pPr>
            <w:r w:rsidRPr="00FE3A6A">
              <w:rPr>
                <w:rFonts w:ascii="Century Gothic" w:hAnsi="Century Gothic"/>
                <w:b/>
                <w:sz w:val="16"/>
                <w:szCs w:val="16"/>
              </w:rPr>
              <w:t>Critères</w:t>
            </w:r>
          </w:p>
        </w:tc>
      </w:tr>
      <w:tr w:rsidR="003C7F39" w:rsidRPr="00FE3A6A" w14:paraId="68261BF3" w14:textId="77777777" w:rsidTr="00671EFC">
        <w:trPr>
          <w:trHeight w:val="1278"/>
        </w:trPr>
        <w:tc>
          <w:tcPr>
            <w:tcW w:w="3867" w:type="dxa"/>
          </w:tcPr>
          <w:p w14:paraId="358805ED" w14:textId="77777777" w:rsidR="003C7F39" w:rsidRPr="00FE3A6A" w:rsidRDefault="003C7F39" w:rsidP="00B254B7">
            <w:pPr>
              <w:jc w:val="left"/>
              <w:rPr>
                <w:rFonts w:ascii="Century Gothic" w:hAnsi="Century Gothic"/>
                <w:b/>
                <w:sz w:val="16"/>
                <w:szCs w:val="16"/>
              </w:rPr>
            </w:pPr>
            <w:r w:rsidRPr="00FE3A6A">
              <w:rPr>
                <w:rFonts w:ascii="Century Gothic" w:hAnsi="Century Gothic"/>
                <w:b/>
                <w:sz w:val="16"/>
                <w:szCs w:val="16"/>
              </w:rPr>
              <w:t>Documents pédagogiques de la formation</w:t>
            </w:r>
          </w:p>
          <w:p w14:paraId="3E5827E5" w14:textId="77777777" w:rsidR="00FE3A6A" w:rsidRDefault="003C7F39" w:rsidP="00B254B7">
            <w:pPr>
              <w:pStyle w:val="Paragraphedeliste"/>
              <w:numPr>
                <w:ilvl w:val="0"/>
                <w:numId w:val="12"/>
              </w:numPr>
              <w:jc w:val="left"/>
              <w:rPr>
                <w:rFonts w:ascii="Century Gothic" w:hAnsi="Century Gothic"/>
                <w:sz w:val="16"/>
                <w:szCs w:val="16"/>
              </w:rPr>
            </w:pPr>
            <w:r w:rsidRPr="00FE3A6A">
              <w:rPr>
                <w:rFonts w:ascii="Century Gothic" w:hAnsi="Century Gothic"/>
                <w:sz w:val="16"/>
                <w:szCs w:val="16"/>
              </w:rPr>
              <w:t>Quel type de documents pédagogiques ser</w:t>
            </w:r>
            <w:r w:rsidR="007E34E3">
              <w:rPr>
                <w:rFonts w:ascii="Century Gothic" w:hAnsi="Century Gothic"/>
                <w:sz w:val="16"/>
                <w:szCs w:val="16"/>
              </w:rPr>
              <w:t>a</w:t>
            </w:r>
            <w:r w:rsidRPr="00FE3A6A">
              <w:rPr>
                <w:rFonts w:ascii="Century Gothic" w:hAnsi="Century Gothic"/>
                <w:sz w:val="16"/>
                <w:szCs w:val="16"/>
              </w:rPr>
              <w:t xml:space="preserve"> </w:t>
            </w:r>
            <w:r w:rsidR="00D603D0">
              <w:rPr>
                <w:rFonts w:ascii="Century Gothic" w:hAnsi="Century Gothic"/>
                <w:sz w:val="16"/>
                <w:szCs w:val="16"/>
              </w:rPr>
              <w:t>fourni</w:t>
            </w:r>
            <w:r w:rsidR="00D603D0" w:rsidRPr="00FE3A6A">
              <w:rPr>
                <w:rFonts w:ascii="Century Gothic" w:hAnsi="Century Gothic"/>
                <w:sz w:val="16"/>
                <w:szCs w:val="16"/>
              </w:rPr>
              <w:t xml:space="preserve"> </w:t>
            </w:r>
            <w:r w:rsidRPr="00FE3A6A">
              <w:rPr>
                <w:rFonts w:ascii="Century Gothic" w:hAnsi="Century Gothic"/>
                <w:sz w:val="16"/>
                <w:szCs w:val="16"/>
              </w:rPr>
              <w:t>aux apprenants?</w:t>
            </w:r>
          </w:p>
          <w:p w14:paraId="56FF4B04" w14:textId="77777777" w:rsidR="003C7F39" w:rsidRPr="00FE3A6A" w:rsidRDefault="003C7F39" w:rsidP="00B254B7">
            <w:pPr>
              <w:pStyle w:val="Paragraphedeliste"/>
              <w:numPr>
                <w:ilvl w:val="0"/>
                <w:numId w:val="12"/>
              </w:numPr>
              <w:jc w:val="left"/>
              <w:rPr>
                <w:rFonts w:ascii="Century Gothic" w:hAnsi="Century Gothic"/>
                <w:sz w:val="16"/>
                <w:szCs w:val="16"/>
              </w:rPr>
            </w:pPr>
            <w:r w:rsidRPr="00FE3A6A">
              <w:rPr>
                <w:rFonts w:ascii="Century Gothic" w:hAnsi="Century Gothic"/>
                <w:sz w:val="16"/>
                <w:szCs w:val="16"/>
              </w:rPr>
              <w:t>Comment ces documents</w:t>
            </w:r>
            <w:r w:rsidR="00D603D0">
              <w:rPr>
                <w:rFonts w:ascii="Century Gothic" w:hAnsi="Century Gothic"/>
                <w:sz w:val="16"/>
                <w:szCs w:val="16"/>
              </w:rPr>
              <w:t xml:space="preserve"> </w:t>
            </w:r>
            <w:r w:rsidR="00D603D0" w:rsidRPr="00FE3A6A">
              <w:rPr>
                <w:rFonts w:ascii="Century Gothic" w:hAnsi="Century Gothic"/>
                <w:sz w:val="16"/>
                <w:szCs w:val="16"/>
              </w:rPr>
              <w:t>seront</w:t>
            </w:r>
            <w:r w:rsidR="00294AB5">
              <w:rPr>
                <w:rFonts w:ascii="Century Gothic" w:hAnsi="Century Gothic"/>
                <w:sz w:val="16"/>
                <w:szCs w:val="16"/>
              </w:rPr>
              <w:t>-</w:t>
            </w:r>
            <w:r w:rsidR="00D603D0">
              <w:rPr>
                <w:rFonts w:ascii="Century Gothic" w:hAnsi="Century Gothic"/>
                <w:sz w:val="16"/>
                <w:szCs w:val="16"/>
              </w:rPr>
              <w:t>ils</w:t>
            </w:r>
            <w:r w:rsidR="00D603D0" w:rsidRPr="00FE3A6A">
              <w:rPr>
                <w:rFonts w:ascii="Century Gothic" w:hAnsi="Century Gothic"/>
                <w:sz w:val="16"/>
                <w:szCs w:val="16"/>
              </w:rPr>
              <w:t xml:space="preserve"> produits</w:t>
            </w:r>
            <w:r w:rsidRPr="00FE3A6A">
              <w:rPr>
                <w:rFonts w:ascii="Century Gothic" w:hAnsi="Century Gothic"/>
                <w:sz w:val="16"/>
                <w:szCs w:val="16"/>
              </w:rPr>
              <w:t>?</w:t>
            </w:r>
          </w:p>
          <w:p w14:paraId="1AEDB597" w14:textId="77777777" w:rsidR="003C7F39" w:rsidRPr="00FE3A6A" w:rsidRDefault="003C7F39" w:rsidP="00B254B7">
            <w:pPr>
              <w:jc w:val="left"/>
              <w:rPr>
                <w:rFonts w:ascii="Century Gothic" w:hAnsi="Century Gothic"/>
                <w:sz w:val="16"/>
                <w:szCs w:val="16"/>
              </w:rPr>
            </w:pPr>
          </w:p>
        </w:tc>
        <w:tc>
          <w:tcPr>
            <w:tcW w:w="3994" w:type="dxa"/>
            <w:shd w:val="clear" w:color="auto" w:fill="auto"/>
          </w:tcPr>
          <w:p w14:paraId="2C5C333B" w14:textId="77777777" w:rsidR="003C7F39" w:rsidRPr="00FE3A6A" w:rsidRDefault="003C7F39" w:rsidP="00B254B7">
            <w:pPr>
              <w:jc w:val="left"/>
              <w:rPr>
                <w:rFonts w:ascii="Century Gothic" w:hAnsi="Century Gothic"/>
                <w:sz w:val="16"/>
                <w:szCs w:val="16"/>
              </w:rPr>
            </w:pPr>
          </w:p>
        </w:tc>
      </w:tr>
      <w:tr w:rsidR="003C7F39" w:rsidRPr="00FE3A6A" w14:paraId="7A6E685D" w14:textId="77777777" w:rsidTr="00671EFC">
        <w:trPr>
          <w:trHeight w:val="1126"/>
        </w:trPr>
        <w:tc>
          <w:tcPr>
            <w:tcW w:w="3867" w:type="dxa"/>
          </w:tcPr>
          <w:p w14:paraId="190B17FD" w14:textId="77777777" w:rsidR="003C7F39" w:rsidRPr="00FE3A6A" w:rsidRDefault="003C7F39" w:rsidP="00B254B7">
            <w:pPr>
              <w:jc w:val="left"/>
              <w:rPr>
                <w:rFonts w:ascii="Century Gothic" w:hAnsi="Century Gothic"/>
                <w:b/>
                <w:sz w:val="16"/>
                <w:szCs w:val="16"/>
              </w:rPr>
            </w:pPr>
            <w:r w:rsidRPr="00FE3A6A">
              <w:rPr>
                <w:rFonts w:ascii="Century Gothic" w:hAnsi="Century Gothic"/>
                <w:b/>
                <w:sz w:val="16"/>
                <w:szCs w:val="16"/>
              </w:rPr>
              <w:t xml:space="preserve">Outils de mise en </w:t>
            </w:r>
            <w:r w:rsidR="00FE3A6A">
              <w:rPr>
                <w:rFonts w:ascii="Century Gothic" w:hAnsi="Century Gothic"/>
                <w:b/>
                <w:sz w:val="16"/>
                <w:szCs w:val="16"/>
              </w:rPr>
              <w:t>œuvre</w:t>
            </w:r>
            <w:r w:rsidRPr="00FE3A6A">
              <w:rPr>
                <w:rFonts w:ascii="Century Gothic" w:hAnsi="Century Gothic"/>
                <w:b/>
                <w:sz w:val="16"/>
                <w:szCs w:val="16"/>
              </w:rPr>
              <w:t xml:space="preserve"> de la formation</w:t>
            </w:r>
          </w:p>
          <w:p w14:paraId="59A40F2A" w14:textId="77777777" w:rsidR="003C7F39" w:rsidRPr="00FE3A6A" w:rsidRDefault="003C7F39" w:rsidP="00B254B7">
            <w:pPr>
              <w:ind w:left="284"/>
              <w:jc w:val="left"/>
              <w:rPr>
                <w:rFonts w:ascii="Century Gothic" w:hAnsi="Century Gothic"/>
                <w:sz w:val="16"/>
                <w:szCs w:val="16"/>
              </w:rPr>
            </w:pPr>
            <w:r w:rsidRPr="00FE3A6A">
              <w:rPr>
                <w:rFonts w:ascii="Century Gothic" w:hAnsi="Century Gothic"/>
                <w:sz w:val="16"/>
                <w:szCs w:val="16"/>
              </w:rPr>
              <w:t xml:space="preserve">Quels outils techniques serviront à diffuser la formation et à assurer la communication entre </w:t>
            </w:r>
            <w:r w:rsidR="00D603D0">
              <w:rPr>
                <w:rFonts w:ascii="Century Gothic" w:hAnsi="Century Gothic"/>
                <w:sz w:val="16"/>
                <w:szCs w:val="16"/>
              </w:rPr>
              <w:t xml:space="preserve">les </w:t>
            </w:r>
            <w:r w:rsidRPr="00FE3A6A">
              <w:rPr>
                <w:rFonts w:ascii="Century Gothic" w:hAnsi="Century Gothic"/>
                <w:sz w:val="16"/>
                <w:szCs w:val="16"/>
              </w:rPr>
              <w:t xml:space="preserve">formateurs et </w:t>
            </w:r>
            <w:r w:rsidR="00D603D0">
              <w:rPr>
                <w:rFonts w:ascii="Century Gothic" w:hAnsi="Century Gothic"/>
                <w:sz w:val="16"/>
                <w:szCs w:val="16"/>
              </w:rPr>
              <w:t xml:space="preserve">les </w:t>
            </w:r>
            <w:r w:rsidRPr="00FE3A6A">
              <w:rPr>
                <w:rFonts w:ascii="Century Gothic" w:hAnsi="Century Gothic"/>
                <w:sz w:val="16"/>
                <w:szCs w:val="16"/>
              </w:rPr>
              <w:t xml:space="preserve">apprenants, et entre </w:t>
            </w:r>
            <w:r w:rsidR="00D603D0">
              <w:rPr>
                <w:rFonts w:ascii="Century Gothic" w:hAnsi="Century Gothic"/>
                <w:sz w:val="16"/>
                <w:szCs w:val="16"/>
              </w:rPr>
              <w:t xml:space="preserve">les </w:t>
            </w:r>
            <w:r w:rsidRPr="00FE3A6A">
              <w:rPr>
                <w:rFonts w:ascii="Century Gothic" w:hAnsi="Century Gothic"/>
                <w:sz w:val="16"/>
                <w:szCs w:val="16"/>
              </w:rPr>
              <w:t>apprenants?</w:t>
            </w:r>
          </w:p>
        </w:tc>
        <w:tc>
          <w:tcPr>
            <w:tcW w:w="3994" w:type="dxa"/>
            <w:shd w:val="clear" w:color="auto" w:fill="auto"/>
          </w:tcPr>
          <w:p w14:paraId="05E69853" w14:textId="77777777" w:rsidR="003C7F39" w:rsidRPr="00FE3A6A" w:rsidRDefault="003C7F39" w:rsidP="00B254B7">
            <w:pPr>
              <w:jc w:val="left"/>
              <w:rPr>
                <w:rFonts w:ascii="Century Gothic" w:hAnsi="Century Gothic"/>
                <w:sz w:val="16"/>
                <w:szCs w:val="16"/>
              </w:rPr>
            </w:pPr>
          </w:p>
        </w:tc>
      </w:tr>
      <w:tr w:rsidR="003C7F39" w:rsidRPr="00FE3A6A" w14:paraId="6B6DDD0A" w14:textId="77777777" w:rsidTr="00671EFC">
        <w:trPr>
          <w:trHeight w:val="1681"/>
        </w:trPr>
        <w:tc>
          <w:tcPr>
            <w:tcW w:w="3867" w:type="dxa"/>
          </w:tcPr>
          <w:p w14:paraId="78A6AB2C" w14:textId="77777777" w:rsidR="003C7F39" w:rsidRPr="00FE3A6A" w:rsidRDefault="003C7F39" w:rsidP="00B254B7">
            <w:pPr>
              <w:jc w:val="left"/>
              <w:rPr>
                <w:rFonts w:ascii="Century Gothic" w:hAnsi="Century Gothic"/>
                <w:b/>
                <w:sz w:val="16"/>
                <w:szCs w:val="16"/>
              </w:rPr>
            </w:pPr>
            <w:r w:rsidRPr="00FE3A6A">
              <w:rPr>
                <w:rFonts w:ascii="Century Gothic" w:hAnsi="Century Gothic"/>
                <w:b/>
                <w:sz w:val="16"/>
                <w:szCs w:val="16"/>
              </w:rPr>
              <w:t>Moyens informatiques</w:t>
            </w:r>
          </w:p>
          <w:p w14:paraId="2D01ACB3" w14:textId="77777777" w:rsidR="003C7F39" w:rsidRPr="00FE3A6A" w:rsidRDefault="003C7F39" w:rsidP="00B254B7">
            <w:pPr>
              <w:ind w:left="284"/>
              <w:jc w:val="left"/>
              <w:rPr>
                <w:rFonts w:ascii="Century Gothic" w:hAnsi="Century Gothic"/>
                <w:sz w:val="16"/>
                <w:szCs w:val="16"/>
              </w:rPr>
            </w:pPr>
            <w:r w:rsidRPr="00FE3A6A">
              <w:rPr>
                <w:rFonts w:ascii="Century Gothic" w:hAnsi="Century Gothic"/>
                <w:sz w:val="16"/>
                <w:szCs w:val="16"/>
              </w:rPr>
              <w:t xml:space="preserve">Quels sont les moyens informatiques requis pour la diffusion de la formation? </w:t>
            </w:r>
            <w:r w:rsidR="0071476A">
              <w:rPr>
                <w:rFonts w:ascii="Century Gothic" w:hAnsi="Century Gothic"/>
                <w:sz w:val="16"/>
                <w:szCs w:val="16"/>
              </w:rPr>
              <w:t>p</w:t>
            </w:r>
            <w:r w:rsidRPr="00FE3A6A">
              <w:rPr>
                <w:rFonts w:ascii="Century Gothic" w:hAnsi="Century Gothic"/>
                <w:sz w:val="16"/>
                <w:szCs w:val="16"/>
              </w:rPr>
              <w:t>our la gestion de la formation (</w:t>
            </w:r>
            <w:r w:rsidR="0071476A">
              <w:rPr>
                <w:rFonts w:ascii="Century Gothic" w:hAnsi="Century Gothic"/>
                <w:sz w:val="16"/>
                <w:szCs w:val="16"/>
              </w:rPr>
              <w:t>ex. :</w:t>
            </w:r>
            <w:r w:rsidRPr="00FE3A6A">
              <w:rPr>
                <w:rFonts w:ascii="Century Gothic" w:hAnsi="Century Gothic"/>
                <w:sz w:val="16"/>
                <w:szCs w:val="16"/>
              </w:rPr>
              <w:t xml:space="preserve"> inscriptions, dossier étudiant, </w:t>
            </w:r>
            <w:r w:rsidR="00253A0C">
              <w:rPr>
                <w:rFonts w:ascii="Century Gothic" w:hAnsi="Century Gothic"/>
                <w:sz w:val="16"/>
                <w:szCs w:val="16"/>
              </w:rPr>
              <w:t>etc.</w:t>
            </w:r>
            <w:r w:rsidRPr="00FE3A6A">
              <w:rPr>
                <w:rFonts w:ascii="Century Gothic" w:hAnsi="Century Gothic"/>
                <w:sz w:val="16"/>
                <w:szCs w:val="16"/>
              </w:rPr>
              <w:t>)?</w:t>
            </w:r>
          </w:p>
          <w:p w14:paraId="344B104A" w14:textId="77777777" w:rsidR="003C7F39" w:rsidRPr="00FE3A6A" w:rsidRDefault="003C7F39" w:rsidP="00B254B7">
            <w:pPr>
              <w:ind w:left="284"/>
              <w:jc w:val="left"/>
              <w:rPr>
                <w:rFonts w:ascii="Century Gothic" w:hAnsi="Century Gothic"/>
                <w:sz w:val="16"/>
                <w:szCs w:val="16"/>
              </w:rPr>
            </w:pPr>
            <w:r w:rsidRPr="00FE3A6A">
              <w:rPr>
                <w:rFonts w:ascii="Century Gothic" w:hAnsi="Century Gothic"/>
                <w:sz w:val="16"/>
                <w:szCs w:val="16"/>
              </w:rPr>
              <w:t>S’il y a lieu, quelle devra être la configuration matérielle et logicielle des postes des apprenants?</w:t>
            </w:r>
          </w:p>
        </w:tc>
        <w:tc>
          <w:tcPr>
            <w:tcW w:w="3994" w:type="dxa"/>
            <w:shd w:val="clear" w:color="auto" w:fill="auto"/>
          </w:tcPr>
          <w:p w14:paraId="3EBCC8BD" w14:textId="77777777" w:rsidR="003C7F39" w:rsidRPr="00FE3A6A" w:rsidRDefault="003C7F39" w:rsidP="00B254B7">
            <w:pPr>
              <w:jc w:val="left"/>
              <w:rPr>
                <w:rFonts w:ascii="Century Gothic" w:hAnsi="Century Gothic"/>
                <w:sz w:val="16"/>
                <w:szCs w:val="16"/>
              </w:rPr>
            </w:pPr>
          </w:p>
        </w:tc>
      </w:tr>
      <w:tr w:rsidR="003C7F39" w:rsidRPr="00FE3A6A" w14:paraId="49211335" w14:textId="77777777" w:rsidTr="00671EFC">
        <w:trPr>
          <w:trHeight w:val="1199"/>
        </w:trPr>
        <w:tc>
          <w:tcPr>
            <w:tcW w:w="3867" w:type="dxa"/>
          </w:tcPr>
          <w:p w14:paraId="70C5B56D" w14:textId="77777777" w:rsidR="003C7F39" w:rsidRPr="00FE3A6A" w:rsidRDefault="003C7F39" w:rsidP="00B254B7">
            <w:pPr>
              <w:jc w:val="left"/>
              <w:rPr>
                <w:rFonts w:ascii="Century Gothic" w:hAnsi="Century Gothic"/>
                <w:b/>
                <w:sz w:val="16"/>
                <w:szCs w:val="16"/>
              </w:rPr>
            </w:pPr>
            <w:r w:rsidRPr="00FE3A6A">
              <w:rPr>
                <w:rFonts w:ascii="Century Gothic" w:hAnsi="Century Gothic"/>
                <w:b/>
                <w:sz w:val="16"/>
                <w:szCs w:val="16"/>
              </w:rPr>
              <w:t>Autres indicateurs techniques pertinents</w:t>
            </w:r>
          </w:p>
          <w:p w14:paraId="6BCE0CE8" w14:textId="77777777" w:rsidR="003C7F39" w:rsidRPr="00FE3A6A" w:rsidRDefault="003C7F39" w:rsidP="00B254B7">
            <w:pPr>
              <w:ind w:left="360"/>
              <w:jc w:val="left"/>
              <w:rPr>
                <w:rFonts w:ascii="Century Gothic" w:hAnsi="Century Gothic"/>
                <w:sz w:val="16"/>
                <w:szCs w:val="16"/>
              </w:rPr>
            </w:pPr>
          </w:p>
        </w:tc>
        <w:tc>
          <w:tcPr>
            <w:tcW w:w="3994" w:type="dxa"/>
            <w:shd w:val="clear" w:color="auto" w:fill="auto"/>
          </w:tcPr>
          <w:p w14:paraId="5AD2194A" w14:textId="77777777" w:rsidR="003C7F39" w:rsidRPr="00FE3A6A" w:rsidRDefault="003C7F39" w:rsidP="00B254B7">
            <w:pPr>
              <w:jc w:val="left"/>
              <w:rPr>
                <w:rFonts w:ascii="Century Gothic" w:hAnsi="Century Gothic"/>
                <w:sz w:val="16"/>
                <w:szCs w:val="16"/>
              </w:rPr>
            </w:pPr>
          </w:p>
        </w:tc>
      </w:tr>
    </w:tbl>
    <w:p w14:paraId="14EAC49A" w14:textId="77777777" w:rsidR="003C7F39" w:rsidRPr="00FE3A6A" w:rsidRDefault="003C7F39" w:rsidP="00FE3A6A">
      <w:pPr>
        <w:rPr>
          <w:rFonts w:ascii="Century Gothic" w:hAnsi="Century Gothic"/>
          <w:sz w:val="16"/>
          <w:szCs w:val="16"/>
        </w:rPr>
      </w:pPr>
    </w:p>
    <w:p w14:paraId="0D851473" w14:textId="77777777" w:rsidR="003C7F39" w:rsidRPr="003C7F39" w:rsidRDefault="00FE3A6A" w:rsidP="009C4B58">
      <w:pPr>
        <w:pStyle w:val="Formatlibre"/>
        <w:numPr>
          <w:ilvl w:val="0"/>
          <w:numId w:val="11"/>
        </w:numPr>
        <w:tabs>
          <w:tab w:val="left" w:pos="284"/>
        </w:tabs>
        <w:spacing w:after="120"/>
        <w:jc w:val="both"/>
        <w:rPr>
          <w:rFonts w:asciiTheme="minorHAnsi" w:hAnsiTheme="minorHAnsi"/>
          <w:b/>
          <w:sz w:val="20"/>
        </w:rPr>
      </w:pPr>
      <w:r>
        <w:rPr>
          <w:rFonts w:asciiTheme="minorHAnsi" w:hAnsiTheme="minorHAnsi"/>
          <w:sz w:val="20"/>
        </w:rPr>
        <w:t>Décrivez</w:t>
      </w:r>
      <w:r w:rsidR="003C7F39" w:rsidRPr="00FE3A6A">
        <w:rPr>
          <w:rFonts w:asciiTheme="minorHAnsi" w:hAnsiTheme="minorHAnsi"/>
          <w:sz w:val="20"/>
        </w:rPr>
        <w:t xml:space="preserve"> les paramètres de gestion du projet de formation</w:t>
      </w:r>
      <w:r w:rsidR="0071476A">
        <w:rPr>
          <w:rFonts w:asciiTheme="minorHAnsi" w:hAnsiTheme="minorHAnsi"/>
          <w:sz w:val="20"/>
        </w:rPr>
        <w:t>.</w:t>
      </w:r>
    </w:p>
    <w:p w14:paraId="456E44B6" w14:textId="77777777" w:rsidR="003C7F39" w:rsidRPr="003C7F39" w:rsidRDefault="003C7F39" w:rsidP="00015DFF">
      <w:pPr>
        <w:spacing w:before="120" w:after="120"/>
        <w:ind w:left="797"/>
        <w:rPr>
          <w:rFonts w:asciiTheme="minorHAnsi" w:hAnsiTheme="minorHAnsi"/>
          <w:sz w:val="20"/>
          <w:szCs w:val="20"/>
        </w:rPr>
      </w:pPr>
      <w:r w:rsidRPr="003C7F39">
        <w:rPr>
          <w:rFonts w:asciiTheme="minorHAnsi" w:hAnsiTheme="minorHAnsi"/>
          <w:sz w:val="20"/>
          <w:szCs w:val="20"/>
        </w:rPr>
        <w:t>Cette dernière partie du cahier des charges de la formation établi</w:t>
      </w:r>
      <w:r w:rsidR="0071476A">
        <w:rPr>
          <w:rFonts w:asciiTheme="minorHAnsi" w:hAnsiTheme="minorHAnsi"/>
          <w:sz w:val="20"/>
          <w:szCs w:val="20"/>
        </w:rPr>
        <w:t>t</w:t>
      </w:r>
      <w:r w:rsidRPr="003C7F39">
        <w:rPr>
          <w:rFonts w:asciiTheme="minorHAnsi" w:hAnsiTheme="minorHAnsi"/>
          <w:sz w:val="20"/>
          <w:szCs w:val="20"/>
        </w:rPr>
        <w:t xml:space="preserve"> les contraintes (</w:t>
      </w:r>
      <w:r w:rsidR="0071476A">
        <w:rPr>
          <w:rFonts w:asciiTheme="minorHAnsi" w:hAnsiTheme="minorHAnsi"/>
          <w:sz w:val="20"/>
          <w:szCs w:val="20"/>
        </w:rPr>
        <w:t xml:space="preserve">les </w:t>
      </w:r>
      <w:proofErr w:type="spellStart"/>
      <w:r w:rsidRPr="003C7F39">
        <w:rPr>
          <w:rFonts w:asciiTheme="minorHAnsi" w:hAnsiTheme="minorHAnsi"/>
          <w:sz w:val="20"/>
          <w:szCs w:val="20"/>
        </w:rPr>
        <w:t>coûts</w:t>
      </w:r>
      <w:proofErr w:type="spellEnd"/>
      <w:r w:rsidRPr="003C7F39">
        <w:rPr>
          <w:rFonts w:asciiTheme="minorHAnsi" w:hAnsiTheme="minorHAnsi"/>
          <w:sz w:val="20"/>
          <w:szCs w:val="20"/>
        </w:rPr>
        <w:t xml:space="preserve">, </w:t>
      </w:r>
      <w:r w:rsidR="0071476A">
        <w:rPr>
          <w:rFonts w:asciiTheme="minorHAnsi" w:hAnsiTheme="minorHAnsi"/>
          <w:sz w:val="20"/>
          <w:szCs w:val="20"/>
        </w:rPr>
        <w:t xml:space="preserve">les </w:t>
      </w:r>
      <w:r w:rsidRPr="003C7F39">
        <w:rPr>
          <w:rFonts w:asciiTheme="minorHAnsi" w:hAnsiTheme="minorHAnsi"/>
          <w:sz w:val="20"/>
          <w:szCs w:val="20"/>
        </w:rPr>
        <w:t xml:space="preserve">délais, </w:t>
      </w:r>
      <w:r w:rsidR="0071476A">
        <w:rPr>
          <w:rFonts w:asciiTheme="minorHAnsi" w:hAnsiTheme="minorHAnsi"/>
          <w:sz w:val="20"/>
          <w:szCs w:val="20"/>
        </w:rPr>
        <w:t xml:space="preserve">les </w:t>
      </w:r>
      <w:r w:rsidRPr="003C7F39">
        <w:rPr>
          <w:rFonts w:asciiTheme="minorHAnsi" w:hAnsiTheme="minorHAnsi"/>
          <w:sz w:val="20"/>
          <w:szCs w:val="20"/>
        </w:rPr>
        <w:t>modalités de pilotage, etc.) dont devront tenir compte les designers de la formation, de même que la planification du déroulement.</w:t>
      </w:r>
    </w:p>
    <w:p w14:paraId="324ED827" w14:textId="77777777" w:rsidR="003C7F39" w:rsidRPr="003C7F39" w:rsidRDefault="003C7F39" w:rsidP="00015DFF">
      <w:pPr>
        <w:spacing w:before="120" w:after="120"/>
        <w:ind w:left="797"/>
        <w:rPr>
          <w:rFonts w:asciiTheme="minorHAnsi" w:hAnsiTheme="minorHAnsi"/>
          <w:sz w:val="20"/>
          <w:szCs w:val="20"/>
        </w:rPr>
      </w:pPr>
      <w:r w:rsidRPr="003C7F39">
        <w:rPr>
          <w:rFonts w:asciiTheme="minorHAnsi" w:hAnsiTheme="minorHAnsi"/>
          <w:sz w:val="20"/>
          <w:szCs w:val="20"/>
        </w:rPr>
        <w:t>Cette partie est particulièrement importante pour assurer l’intégration de la formation dans le projet de développement. En effet, on y déterminera la manière dont le projet impliquera les acteurs du développement à même d’assurer l’ancrage de la formation dans le projet de développement et les retombées de la formation sur la situation à changer.</w:t>
      </w:r>
    </w:p>
    <w:p w14:paraId="15C72870" w14:textId="77777777" w:rsidR="003C7F39" w:rsidRPr="00FE3A6A" w:rsidRDefault="003C7F39" w:rsidP="00671EFC">
      <w:pPr>
        <w:pStyle w:val="Paragraphedeliste"/>
        <w:numPr>
          <w:ilvl w:val="0"/>
          <w:numId w:val="13"/>
        </w:numPr>
        <w:tabs>
          <w:tab w:val="left" w:pos="1134"/>
        </w:tabs>
        <w:spacing w:before="120" w:after="120"/>
        <w:ind w:left="797" w:firstLine="14"/>
        <w:contextualSpacing w:val="0"/>
        <w:rPr>
          <w:rFonts w:ascii="Century Gothic" w:hAnsi="Century Gothic"/>
          <w:sz w:val="16"/>
          <w:szCs w:val="16"/>
        </w:rPr>
      </w:pPr>
      <w:r w:rsidRPr="00FE3A6A">
        <w:rPr>
          <w:rFonts w:ascii="Century Gothic" w:hAnsi="Century Gothic"/>
          <w:b/>
          <w:sz w:val="16"/>
          <w:szCs w:val="16"/>
        </w:rPr>
        <w:t>Les contraintes de gestion</w:t>
      </w:r>
    </w:p>
    <w:p w14:paraId="1467031E" w14:textId="77777777" w:rsidR="003C7F39" w:rsidRDefault="003C7F39" w:rsidP="00671EFC">
      <w:pPr>
        <w:spacing w:before="120" w:after="120"/>
        <w:ind w:left="1134"/>
        <w:rPr>
          <w:rFonts w:ascii="Century Gothic" w:hAnsi="Century Gothic"/>
          <w:sz w:val="16"/>
          <w:szCs w:val="16"/>
        </w:rPr>
      </w:pPr>
      <w:r w:rsidRPr="00FE3A6A">
        <w:rPr>
          <w:rFonts w:ascii="Century Gothic" w:hAnsi="Century Gothic"/>
          <w:sz w:val="16"/>
          <w:szCs w:val="16"/>
        </w:rPr>
        <w:t xml:space="preserve">Vous devez établir les contraintes de gestion </w:t>
      </w:r>
      <w:r w:rsidR="00294AB5">
        <w:rPr>
          <w:rFonts w:ascii="Century Gothic" w:hAnsi="Century Gothic"/>
          <w:sz w:val="16"/>
          <w:szCs w:val="16"/>
        </w:rPr>
        <w:t>auxquelles</w:t>
      </w:r>
      <w:r w:rsidR="00294AB5" w:rsidRPr="00FE3A6A">
        <w:rPr>
          <w:rFonts w:ascii="Century Gothic" w:hAnsi="Century Gothic"/>
          <w:sz w:val="16"/>
          <w:szCs w:val="16"/>
        </w:rPr>
        <w:t xml:space="preserve"> </w:t>
      </w:r>
      <w:r w:rsidRPr="00FE3A6A">
        <w:rPr>
          <w:rFonts w:ascii="Century Gothic" w:hAnsi="Century Gothic"/>
          <w:sz w:val="16"/>
          <w:szCs w:val="16"/>
        </w:rPr>
        <w:t xml:space="preserve">les concepteurs de la formation devront </w:t>
      </w:r>
      <w:r w:rsidR="00294AB5">
        <w:rPr>
          <w:rFonts w:ascii="Century Gothic" w:hAnsi="Century Gothic"/>
          <w:sz w:val="16"/>
          <w:szCs w:val="16"/>
        </w:rPr>
        <w:t>faire face</w:t>
      </w:r>
      <w:r w:rsidR="00294AB5" w:rsidRPr="00FE3A6A">
        <w:rPr>
          <w:rFonts w:ascii="Century Gothic" w:hAnsi="Century Gothic"/>
          <w:sz w:val="16"/>
          <w:szCs w:val="16"/>
        </w:rPr>
        <w:t xml:space="preserve"> </w:t>
      </w:r>
      <w:r w:rsidRPr="00FE3A6A">
        <w:rPr>
          <w:rFonts w:ascii="Century Gothic" w:hAnsi="Century Gothic"/>
          <w:sz w:val="16"/>
          <w:szCs w:val="16"/>
        </w:rPr>
        <w:t xml:space="preserve">et les indicateurs et </w:t>
      </w:r>
      <w:r w:rsidR="00C51600">
        <w:rPr>
          <w:rFonts w:ascii="Century Gothic" w:hAnsi="Century Gothic"/>
          <w:sz w:val="16"/>
          <w:szCs w:val="16"/>
        </w:rPr>
        <w:t xml:space="preserve">les </w:t>
      </w:r>
      <w:r w:rsidRPr="00FE3A6A">
        <w:rPr>
          <w:rFonts w:ascii="Century Gothic" w:hAnsi="Century Gothic"/>
          <w:sz w:val="16"/>
          <w:szCs w:val="16"/>
        </w:rPr>
        <w:t xml:space="preserve">critères de qualité de gestion </w:t>
      </w:r>
      <w:r w:rsidR="00294AB5">
        <w:rPr>
          <w:rFonts w:ascii="Century Gothic" w:hAnsi="Century Gothic"/>
          <w:sz w:val="16"/>
          <w:szCs w:val="16"/>
        </w:rPr>
        <w:t>qu’</w:t>
      </w:r>
      <w:r w:rsidRPr="00FE3A6A">
        <w:rPr>
          <w:rFonts w:ascii="Century Gothic" w:hAnsi="Century Gothic"/>
          <w:sz w:val="16"/>
          <w:szCs w:val="16"/>
        </w:rPr>
        <w:t xml:space="preserve">ils </w:t>
      </w:r>
      <w:r w:rsidR="00294AB5">
        <w:rPr>
          <w:rFonts w:ascii="Century Gothic" w:hAnsi="Century Gothic"/>
          <w:sz w:val="16"/>
          <w:szCs w:val="16"/>
        </w:rPr>
        <w:t>devront respecter</w:t>
      </w:r>
      <w:r w:rsidRPr="00FE3A6A">
        <w:rPr>
          <w:rFonts w:ascii="Century Gothic" w:hAnsi="Century Gothic"/>
          <w:sz w:val="16"/>
          <w:szCs w:val="16"/>
        </w:rPr>
        <w:t xml:space="preserve">. </w:t>
      </w:r>
      <w:r w:rsidR="00294AB5">
        <w:rPr>
          <w:rFonts w:ascii="Century Gothic" w:hAnsi="Century Gothic"/>
          <w:sz w:val="16"/>
          <w:szCs w:val="16"/>
        </w:rPr>
        <w:t>D</w:t>
      </w:r>
      <w:r w:rsidRPr="00FE3A6A">
        <w:rPr>
          <w:rFonts w:ascii="Century Gothic" w:hAnsi="Century Gothic"/>
          <w:sz w:val="16"/>
          <w:szCs w:val="16"/>
        </w:rPr>
        <w:t>ans ces contraintes</w:t>
      </w:r>
      <w:r w:rsidR="00294AB5">
        <w:rPr>
          <w:rFonts w:ascii="Century Gothic" w:hAnsi="Century Gothic"/>
          <w:sz w:val="16"/>
          <w:szCs w:val="16"/>
        </w:rPr>
        <w:t>, n</w:t>
      </w:r>
      <w:r w:rsidR="00294AB5" w:rsidRPr="00FE3A6A">
        <w:rPr>
          <w:rFonts w:ascii="Century Gothic" w:hAnsi="Century Gothic"/>
          <w:sz w:val="16"/>
          <w:szCs w:val="16"/>
        </w:rPr>
        <w:t>ous avons inscrit</w:t>
      </w:r>
      <w:r w:rsidRPr="00FE3A6A">
        <w:rPr>
          <w:rFonts w:ascii="Century Gothic" w:hAnsi="Century Gothic"/>
          <w:sz w:val="16"/>
          <w:szCs w:val="16"/>
        </w:rPr>
        <w:t xml:space="preserve"> celles, particulièrement importantes, qui ont trait au pilotage du projet.</w:t>
      </w:r>
    </w:p>
    <w:p w14:paraId="4EEF52BD" w14:textId="77777777" w:rsidR="00B254B7" w:rsidRDefault="00B254B7" w:rsidP="00FE3A6A">
      <w:pPr>
        <w:spacing w:before="120" w:after="120"/>
        <w:ind w:left="708"/>
        <w:rPr>
          <w:rFonts w:ascii="Century Gothic" w:hAnsi="Century Gothic"/>
          <w:sz w:val="16"/>
          <w:szCs w:val="16"/>
        </w:rPr>
      </w:pPr>
    </w:p>
    <w:p w14:paraId="4E460961" w14:textId="77777777" w:rsidR="00023299" w:rsidRDefault="00023299" w:rsidP="00FE3A6A">
      <w:pPr>
        <w:spacing w:before="120" w:after="120"/>
        <w:ind w:left="708"/>
        <w:rPr>
          <w:rFonts w:ascii="Century Gothic" w:hAnsi="Century Gothic"/>
          <w:sz w:val="16"/>
          <w:szCs w:val="16"/>
        </w:rPr>
      </w:pPr>
    </w:p>
    <w:p w14:paraId="6FE2BD94" w14:textId="77777777" w:rsidR="00023299" w:rsidRDefault="00023299" w:rsidP="00FE3A6A">
      <w:pPr>
        <w:spacing w:before="120" w:after="120"/>
        <w:ind w:left="708"/>
        <w:rPr>
          <w:rFonts w:ascii="Century Gothic" w:hAnsi="Century Gothic"/>
          <w:sz w:val="16"/>
          <w:szCs w:val="16"/>
        </w:rPr>
      </w:pPr>
    </w:p>
    <w:p w14:paraId="688FD3D2" w14:textId="77777777" w:rsidR="00B254B7" w:rsidRDefault="00B254B7" w:rsidP="00FE3A6A">
      <w:pPr>
        <w:spacing w:before="120" w:after="120"/>
        <w:ind w:left="708"/>
        <w:rPr>
          <w:rFonts w:ascii="Century Gothic" w:hAnsi="Century Gothic"/>
          <w:sz w:val="16"/>
          <w:szCs w:val="16"/>
        </w:rPr>
      </w:pPr>
    </w:p>
    <w:p w14:paraId="70BDFF45" w14:textId="77777777" w:rsidR="00B254B7" w:rsidRPr="00FE3A6A" w:rsidRDefault="00B254B7" w:rsidP="00FE3A6A">
      <w:pPr>
        <w:spacing w:before="120" w:after="120"/>
        <w:ind w:left="708"/>
        <w:rPr>
          <w:rFonts w:ascii="Century Gothic" w:hAnsi="Century Gothic"/>
          <w:sz w:val="16"/>
          <w:szCs w:val="16"/>
        </w:rPr>
      </w:pPr>
    </w:p>
    <w:p w14:paraId="43F6EE0E" w14:textId="77777777" w:rsidR="003C7F39" w:rsidRPr="00E26B9B" w:rsidRDefault="003C7F39" w:rsidP="00671EFC">
      <w:pPr>
        <w:pStyle w:val="Lgende"/>
        <w:keepNext/>
        <w:tabs>
          <w:tab w:val="left" w:pos="1701"/>
        </w:tabs>
        <w:ind w:left="1701" w:hanging="919"/>
        <w:rPr>
          <w:rFonts w:ascii="Century Gothic" w:hAnsi="Century Gothic"/>
          <w:color w:val="auto"/>
          <w:sz w:val="16"/>
          <w:szCs w:val="16"/>
        </w:rPr>
      </w:pPr>
      <w:r w:rsidRPr="00E26B9B">
        <w:rPr>
          <w:rFonts w:ascii="Century Gothic" w:hAnsi="Century Gothic"/>
          <w:color w:val="auto"/>
          <w:sz w:val="16"/>
          <w:szCs w:val="16"/>
        </w:rPr>
        <w:lastRenderedPageBreak/>
        <w:t xml:space="preserve">Tableau </w:t>
      </w:r>
      <w:r w:rsidR="00C83C6F" w:rsidRPr="00E26B9B">
        <w:rPr>
          <w:rFonts w:ascii="Century Gothic" w:hAnsi="Century Gothic"/>
          <w:color w:val="auto"/>
          <w:sz w:val="16"/>
          <w:szCs w:val="16"/>
        </w:rPr>
        <w:fldChar w:fldCharType="begin"/>
      </w:r>
      <w:r w:rsidRPr="00E26B9B">
        <w:rPr>
          <w:rFonts w:ascii="Century Gothic" w:hAnsi="Century Gothic"/>
          <w:color w:val="auto"/>
          <w:sz w:val="16"/>
          <w:szCs w:val="16"/>
        </w:rPr>
        <w:instrText xml:space="preserve"> SEQ Tableau \* ARABIC </w:instrText>
      </w:r>
      <w:r w:rsidR="00C83C6F" w:rsidRPr="00E26B9B">
        <w:rPr>
          <w:rFonts w:ascii="Century Gothic" w:hAnsi="Century Gothic"/>
          <w:color w:val="auto"/>
          <w:sz w:val="16"/>
          <w:szCs w:val="16"/>
        </w:rPr>
        <w:fldChar w:fldCharType="separate"/>
      </w:r>
      <w:r w:rsidR="00C06173">
        <w:rPr>
          <w:rFonts w:ascii="Century Gothic" w:hAnsi="Century Gothic"/>
          <w:noProof/>
          <w:color w:val="auto"/>
          <w:sz w:val="16"/>
          <w:szCs w:val="16"/>
        </w:rPr>
        <w:t>3</w:t>
      </w:r>
      <w:r w:rsidR="00C83C6F" w:rsidRPr="00E26B9B">
        <w:rPr>
          <w:rFonts w:ascii="Century Gothic" w:hAnsi="Century Gothic"/>
          <w:noProof/>
          <w:color w:val="auto"/>
          <w:sz w:val="16"/>
          <w:szCs w:val="16"/>
        </w:rPr>
        <w:fldChar w:fldCharType="end"/>
      </w:r>
      <w:r w:rsidRPr="00E26B9B">
        <w:rPr>
          <w:rFonts w:ascii="Century Gothic" w:hAnsi="Century Gothic"/>
          <w:color w:val="auto"/>
          <w:sz w:val="16"/>
          <w:szCs w:val="16"/>
        </w:rPr>
        <w:tab/>
      </w:r>
      <w:r w:rsidR="00C51600">
        <w:rPr>
          <w:rFonts w:ascii="Century Gothic" w:hAnsi="Century Gothic"/>
          <w:color w:val="auto"/>
          <w:sz w:val="16"/>
          <w:szCs w:val="16"/>
        </w:rPr>
        <w:t>Les i</w:t>
      </w:r>
      <w:r w:rsidRPr="00E26B9B">
        <w:rPr>
          <w:rFonts w:ascii="Century Gothic" w:hAnsi="Century Gothic"/>
          <w:color w:val="auto"/>
          <w:sz w:val="16"/>
          <w:szCs w:val="16"/>
        </w:rPr>
        <w:t>ndicateur</w:t>
      </w:r>
      <w:r w:rsidR="00C51600">
        <w:rPr>
          <w:rFonts w:ascii="Century Gothic" w:hAnsi="Century Gothic"/>
          <w:color w:val="auto"/>
          <w:sz w:val="16"/>
          <w:szCs w:val="16"/>
        </w:rPr>
        <w:t>s</w:t>
      </w:r>
      <w:r w:rsidRPr="00E26B9B">
        <w:rPr>
          <w:rFonts w:ascii="Century Gothic" w:hAnsi="Century Gothic"/>
          <w:color w:val="auto"/>
          <w:sz w:val="16"/>
          <w:szCs w:val="16"/>
        </w:rPr>
        <w:t xml:space="preserve"> de qualité de la gestion du dispositif de formation </w:t>
      </w:r>
      <w:r w:rsidR="00C51600">
        <w:rPr>
          <w:rFonts w:ascii="Century Gothic" w:hAnsi="Century Gothic"/>
          <w:color w:val="auto"/>
          <w:sz w:val="16"/>
          <w:szCs w:val="16"/>
        </w:rPr>
        <w:t>au</w:t>
      </w:r>
      <w:r w:rsidR="00C51600" w:rsidRPr="00E26B9B">
        <w:rPr>
          <w:rFonts w:ascii="Century Gothic" w:hAnsi="Century Gothic"/>
          <w:color w:val="auto"/>
          <w:sz w:val="16"/>
          <w:szCs w:val="16"/>
        </w:rPr>
        <w:t xml:space="preserve"> </w:t>
      </w:r>
      <w:r w:rsidRPr="00E26B9B">
        <w:rPr>
          <w:rFonts w:ascii="Century Gothic" w:hAnsi="Century Gothic"/>
          <w:color w:val="auto"/>
          <w:sz w:val="16"/>
          <w:szCs w:val="16"/>
        </w:rPr>
        <w:t>regard des contraintes</w:t>
      </w:r>
    </w:p>
    <w:tbl>
      <w:tblPr>
        <w:tblStyle w:val="Grille"/>
        <w:tblW w:w="0" w:type="auto"/>
        <w:tblInd w:w="905" w:type="dxa"/>
        <w:tblLayout w:type="fixed"/>
        <w:tblLook w:val="04A0" w:firstRow="1" w:lastRow="0" w:firstColumn="1" w:lastColumn="0" w:noHBand="0" w:noVBand="1"/>
      </w:tblPr>
      <w:tblGrid>
        <w:gridCol w:w="3854"/>
        <w:gridCol w:w="3854"/>
      </w:tblGrid>
      <w:tr w:rsidR="005A717B" w:rsidRPr="00FE3A6A" w14:paraId="06CDF60D" w14:textId="77777777" w:rsidTr="005A717B">
        <w:trPr>
          <w:trHeight w:val="450"/>
        </w:trPr>
        <w:tc>
          <w:tcPr>
            <w:tcW w:w="3854" w:type="dxa"/>
            <w:shd w:val="clear" w:color="auto" w:fill="D9D9D9" w:themeFill="background1" w:themeFillShade="D9"/>
            <w:vAlign w:val="center"/>
          </w:tcPr>
          <w:p w14:paraId="73176FD1" w14:textId="77777777" w:rsidR="003C7F39" w:rsidRPr="00FE3A6A" w:rsidRDefault="003C7F39" w:rsidP="005A717B">
            <w:pPr>
              <w:jc w:val="center"/>
              <w:rPr>
                <w:rFonts w:ascii="Century Gothic" w:hAnsi="Century Gothic"/>
                <w:b/>
                <w:sz w:val="16"/>
                <w:szCs w:val="16"/>
              </w:rPr>
            </w:pPr>
            <w:r w:rsidRPr="00FE3A6A">
              <w:rPr>
                <w:rFonts w:ascii="Century Gothic" w:hAnsi="Century Gothic"/>
                <w:b/>
                <w:sz w:val="16"/>
                <w:szCs w:val="16"/>
              </w:rPr>
              <w:t xml:space="preserve">Décisions </w:t>
            </w:r>
            <w:r w:rsidR="00C51600">
              <w:rPr>
                <w:rFonts w:ascii="Century Gothic" w:hAnsi="Century Gothic"/>
                <w:b/>
                <w:sz w:val="16"/>
                <w:szCs w:val="16"/>
              </w:rPr>
              <w:t>sur</w:t>
            </w:r>
            <w:r w:rsidR="00C51600" w:rsidRPr="00FE3A6A">
              <w:rPr>
                <w:rFonts w:ascii="Century Gothic" w:hAnsi="Century Gothic"/>
                <w:b/>
                <w:sz w:val="16"/>
                <w:szCs w:val="16"/>
              </w:rPr>
              <w:t xml:space="preserve"> </w:t>
            </w:r>
            <w:r w:rsidR="00671EFC">
              <w:rPr>
                <w:rFonts w:ascii="Century Gothic" w:hAnsi="Century Gothic"/>
                <w:b/>
                <w:sz w:val="16"/>
                <w:szCs w:val="16"/>
              </w:rPr>
              <w:t>la gestion de la formation</w:t>
            </w:r>
            <w:r w:rsidR="00671EFC">
              <w:rPr>
                <w:rFonts w:ascii="Century Gothic" w:hAnsi="Century Gothic"/>
                <w:b/>
                <w:sz w:val="16"/>
                <w:szCs w:val="16"/>
              </w:rPr>
              <w:br/>
            </w:r>
            <w:r w:rsidRPr="00FE3A6A">
              <w:rPr>
                <w:rFonts w:ascii="Century Gothic" w:hAnsi="Century Gothic"/>
                <w:b/>
                <w:sz w:val="16"/>
                <w:szCs w:val="16"/>
              </w:rPr>
              <w:t>et du dispositif</w:t>
            </w:r>
          </w:p>
        </w:tc>
        <w:tc>
          <w:tcPr>
            <w:tcW w:w="3854" w:type="dxa"/>
            <w:shd w:val="clear" w:color="auto" w:fill="D9D9D9" w:themeFill="background1" w:themeFillShade="D9"/>
            <w:vAlign w:val="center"/>
          </w:tcPr>
          <w:p w14:paraId="652991DF" w14:textId="77777777" w:rsidR="003C7F39" w:rsidRPr="00FE3A6A" w:rsidRDefault="003C7F39" w:rsidP="005A717B">
            <w:pPr>
              <w:jc w:val="center"/>
              <w:rPr>
                <w:rFonts w:ascii="Century Gothic" w:hAnsi="Century Gothic"/>
                <w:b/>
                <w:sz w:val="16"/>
                <w:szCs w:val="16"/>
              </w:rPr>
            </w:pPr>
            <w:r w:rsidRPr="00FE3A6A">
              <w:rPr>
                <w:rFonts w:ascii="Century Gothic" w:hAnsi="Century Gothic"/>
                <w:b/>
                <w:sz w:val="16"/>
                <w:szCs w:val="16"/>
              </w:rPr>
              <w:t>Indicateurs et critères de qualité de gestion</w:t>
            </w:r>
          </w:p>
        </w:tc>
      </w:tr>
      <w:tr w:rsidR="005A717B" w:rsidRPr="00FE3A6A" w14:paraId="16349457" w14:textId="77777777" w:rsidTr="005A717B">
        <w:trPr>
          <w:trHeight w:val="1090"/>
        </w:trPr>
        <w:tc>
          <w:tcPr>
            <w:tcW w:w="3854" w:type="dxa"/>
          </w:tcPr>
          <w:p w14:paraId="266502A0" w14:textId="77777777" w:rsidR="003C7F39" w:rsidRPr="00FE3A6A" w:rsidRDefault="003C7F39" w:rsidP="00023299">
            <w:pPr>
              <w:jc w:val="left"/>
              <w:rPr>
                <w:rFonts w:ascii="Century Gothic" w:hAnsi="Century Gothic"/>
                <w:b/>
                <w:sz w:val="16"/>
                <w:szCs w:val="16"/>
              </w:rPr>
            </w:pPr>
            <w:proofErr w:type="spellStart"/>
            <w:r w:rsidRPr="00FE3A6A">
              <w:rPr>
                <w:rFonts w:ascii="Century Gothic" w:hAnsi="Century Gothic"/>
                <w:b/>
                <w:sz w:val="16"/>
                <w:szCs w:val="16"/>
              </w:rPr>
              <w:t>Coûts</w:t>
            </w:r>
            <w:proofErr w:type="spellEnd"/>
          </w:p>
          <w:p w14:paraId="0C228CEB" w14:textId="77777777" w:rsidR="003C7F39" w:rsidRPr="00FE3A6A" w:rsidRDefault="003C7F39" w:rsidP="00023299">
            <w:pPr>
              <w:pStyle w:val="Paragraphedeliste"/>
              <w:numPr>
                <w:ilvl w:val="1"/>
                <w:numId w:val="13"/>
              </w:numPr>
              <w:jc w:val="left"/>
              <w:rPr>
                <w:rFonts w:ascii="Century Gothic" w:hAnsi="Century Gothic"/>
                <w:sz w:val="16"/>
                <w:szCs w:val="16"/>
              </w:rPr>
            </w:pPr>
            <w:r w:rsidRPr="00FE3A6A">
              <w:rPr>
                <w:rFonts w:ascii="Century Gothic" w:hAnsi="Century Gothic"/>
                <w:sz w:val="16"/>
                <w:szCs w:val="16"/>
              </w:rPr>
              <w:t>Quel est le budget global alloué au projet de formation?</w:t>
            </w:r>
          </w:p>
        </w:tc>
        <w:tc>
          <w:tcPr>
            <w:tcW w:w="3854" w:type="dxa"/>
            <w:shd w:val="clear" w:color="auto" w:fill="F2F2F2" w:themeFill="background1" w:themeFillShade="F2"/>
          </w:tcPr>
          <w:p w14:paraId="2484D037" w14:textId="77777777" w:rsidR="003C7F39" w:rsidRPr="00FE3A6A" w:rsidRDefault="003C7F39" w:rsidP="00023299">
            <w:pPr>
              <w:jc w:val="left"/>
              <w:rPr>
                <w:rFonts w:ascii="Century Gothic" w:hAnsi="Century Gothic"/>
                <w:sz w:val="16"/>
                <w:szCs w:val="16"/>
              </w:rPr>
            </w:pPr>
          </w:p>
        </w:tc>
      </w:tr>
      <w:tr w:rsidR="005A717B" w:rsidRPr="00FE3A6A" w14:paraId="450D4733" w14:textId="77777777" w:rsidTr="005A717B">
        <w:trPr>
          <w:trHeight w:val="1833"/>
        </w:trPr>
        <w:tc>
          <w:tcPr>
            <w:tcW w:w="3854" w:type="dxa"/>
          </w:tcPr>
          <w:p w14:paraId="7A2B9695" w14:textId="77777777" w:rsidR="003C7F39" w:rsidRPr="00FE3A6A" w:rsidRDefault="003C7F39" w:rsidP="00023299">
            <w:pPr>
              <w:jc w:val="left"/>
              <w:rPr>
                <w:rFonts w:ascii="Century Gothic" w:hAnsi="Century Gothic"/>
                <w:b/>
                <w:sz w:val="16"/>
                <w:szCs w:val="16"/>
              </w:rPr>
            </w:pPr>
            <w:r w:rsidRPr="00FE3A6A">
              <w:rPr>
                <w:rFonts w:ascii="Century Gothic" w:hAnsi="Century Gothic"/>
                <w:b/>
                <w:sz w:val="16"/>
                <w:szCs w:val="16"/>
              </w:rPr>
              <w:t>Délais</w:t>
            </w:r>
          </w:p>
          <w:p w14:paraId="753CCF2E" w14:textId="77777777" w:rsidR="00FE3A6A" w:rsidRDefault="003C7F39" w:rsidP="00023299">
            <w:pPr>
              <w:pStyle w:val="Paragraphedeliste"/>
              <w:numPr>
                <w:ilvl w:val="1"/>
                <w:numId w:val="13"/>
              </w:numPr>
              <w:jc w:val="left"/>
              <w:rPr>
                <w:rFonts w:ascii="Century Gothic" w:hAnsi="Century Gothic"/>
                <w:sz w:val="16"/>
                <w:szCs w:val="16"/>
              </w:rPr>
            </w:pPr>
            <w:r w:rsidRPr="00FE3A6A">
              <w:rPr>
                <w:rFonts w:ascii="Century Gothic" w:hAnsi="Century Gothic"/>
                <w:sz w:val="16"/>
                <w:szCs w:val="16"/>
              </w:rPr>
              <w:t xml:space="preserve">Quelles sont les dates de début </w:t>
            </w:r>
            <w:r w:rsidR="00C51600">
              <w:rPr>
                <w:rFonts w:ascii="Century Gothic" w:hAnsi="Century Gothic"/>
                <w:sz w:val="16"/>
                <w:szCs w:val="16"/>
              </w:rPr>
              <w:t xml:space="preserve">et </w:t>
            </w:r>
            <w:r w:rsidR="00253A0C">
              <w:rPr>
                <w:rFonts w:ascii="Century Gothic" w:hAnsi="Century Gothic"/>
                <w:sz w:val="16"/>
                <w:szCs w:val="16"/>
              </w:rPr>
              <w:t>de</w:t>
            </w:r>
            <w:r w:rsidRPr="00FE3A6A">
              <w:rPr>
                <w:rFonts w:ascii="Century Gothic" w:hAnsi="Century Gothic"/>
                <w:sz w:val="16"/>
                <w:szCs w:val="16"/>
              </w:rPr>
              <w:t xml:space="preserve"> fin du projet?</w:t>
            </w:r>
          </w:p>
          <w:p w14:paraId="38E51E0F" w14:textId="77777777" w:rsidR="00FE3A6A" w:rsidRDefault="003C7F39" w:rsidP="00023299">
            <w:pPr>
              <w:pStyle w:val="Paragraphedeliste"/>
              <w:numPr>
                <w:ilvl w:val="1"/>
                <w:numId w:val="13"/>
              </w:numPr>
              <w:jc w:val="left"/>
              <w:rPr>
                <w:rFonts w:ascii="Century Gothic" w:hAnsi="Century Gothic"/>
                <w:sz w:val="16"/>
                <w:szCs w:val="16"/>
              </w:rPr>
            </w:pPr>
            <w:r w:rsidRPr="00FE3A6A">
              <w:rPr>
                <w:rFonts w:ascii="Century Gothic" w:hAnsi="Century Gothic"/>
                <w:sz w:val="16"/>
                <w:szCs w:val="16"/>
              </w:rPr>
              <w:t xml:space="preserve">Y a-t-il des étapes intermédiaires où </w:t>
            </w:r>
            <w:r w:rsidR="00C51600">
              <w:rPr>
                <w:rFonts w:ascii="Century Gothic" w:hAnsi="Century Gothic"/>
                <w:sz w:val="16"/>
                <w:szCs w:val="16"/>
              </w:rPr>
              <w:t xml:space="preserve">il faudra remettre </w:t>
            </w:r>
            <w:r w:rsidRPr="00FE3A6A">
              <w:rPr>
                <w:rFonts w:ascii="Century Gothic" w:hAnsi="Century Gothic"/>
                <w:sz w:val="16"/>
                <w:szCs w:val="16"/>
              </w:rPr>
              <w:t>des productions?</w:t>
            </w:r>
          </w:p>
          <w:p w14:paraId="48BEF326" w14:textId="77777777" w:rsidR="003C7F39" w:rsidRPr="00FE3A6A" w:rsidRDefault="003C7F39" w:rsidP="00023299">
            <w:pPr>
              <w:pStyle w:val="Paragraphedeliste"/>
              <w:numPr>
                <w:ilvl w:val="1"/>
                <w:numId w:val="13"/>
              </w:numPr>
              <w:jc w:val="left"/>
              <w:rPr>
                <w:rFonts w:ascii="Century Gothic" w:hAnsi="Century Gothic"/>
                <w:sz w:val="16"/>
                <w:szCs w:val="16"/>
              </w:rPr>
            </w:pPr>
            <w:r w:rsidRPr="00FE3A6A">
              <w:rPr>
                <w:rFonts w:ascii="Century Gothic" w:hAnsi="Century Gothic"/>
                <w:sz w:val="16"/>
                <w:szCs w:val="16"/>
              </w:rPr>
              <w:t xml:space="preserve">Ces échéances </w:t>
            </w:r>
            <w:r w:rsidR="00253A0C">
              <w:rPr>
                <w:rFonts w:ascii="Century Gothic" w:hAnsi="Century Gothic"/>
                <w:sz w:val="16"/>
                <w:szCs w:val="16"/>
              </w:rPr>
              <w:t>constituent</w:t>
            </w:r>
            <w:r w:rsidRPr="00FE3A6A">
              <w:rPr>
                <w:rFonts w:ascii="Century Gothic" w:hAnsi="Century Gothic"/>
                <w:sz w:val="16"/>
                <w:szCs w:val="16"/>
              </w:rPr>
              <w:t>-elle</w:t>
            </w:r>
            <w:r w:rsidR="00C51600">
              <w:rPr>
                <w:rFonts w:ascii="Century Gothic" w:hAnsi="Century Gothic"/>
                <w:sz w:val="16"/>
                <w:szCs w:val="16"/>
              </w:rPr>
              <w:t>s</w:t>
            </w:r>
            <w:r w:rsidRPr="00FE3A6A">
              <w:rPr>
                <w:rFonts w:ascii="Century Gothic" w:hAnsi="Century Gothic"/>
                <w:sz w:val="16"/>
                <w:szCs w:val="16"/>
              </w:rPr>
              <w:t xml:space="preserve"> une contrainte?</w:t>
            </w:r>
          </w:p>
          <w:p w14:paraId="6082E081" w14:textId="77777777" w:rsidR="003C7F39" w:rsidRPr="00FE3A6A" w:rsidRDefault="003C7F39" w:rsidP="00023299">
            <w:pPr>
              <w:jc w:val="left"/>
              <w:rPr>
                <w:rFonts w:ascii="Century Gothic" w:hAnsi="Century Gothic"/>
                <w:sz w:val="16"/>
                <w:szCs w:val="16"/>
              </w:rPr>
            </w:pPr>
          </w:p>
        </w:tc>
        <w:tc>
          <w:tcPr>
            <w:tcW w:w="3854" w:type="dxa"/>
            <w:shd w:val="clear" w:color="auto" w:fill="F2F2F2" w:themeFill="background1" w:themeFillShade="F2"/>
          </w:tcPr>
          <w:p w14:paraId="17EB9DB1" w14:textId="77777777" w:rsidR="003C7F39" w:rsidRPr="00FE3A6A" w:rsidRDefault="003C7F39" w:rsidP="00023299">
            <w:pPr>
              <w:jc w:val="left"/>
              <w:rPr>
                <w:rFonts w:ascii="Century Gothic" w:hAnsi="Century Gothic"/>
                <w:sz w:val="16"/>
                <w:szCs w:val="16"/>
              </w:rPr>
            </w:pPr>
          </w:p>
        </w:tc>
      </w:tr>
      <w:tr w:rsidR="005A717B" w:rsidRPr="00FE3A6A" w14:paraId="21833697" w14:textId="77777777" w:rsidTr="005A717B">
        <w:trPr>
          <w:trHeight w:val="1546"/>
        </w:trPr>
        <w:tc>
          <w:tcPr>
            <w:tcW w:w="3854" w:type="dxa"/>
          </w:tcPr>
          <w:p w14:paraId="29713656" w14:textId="77777777" w:rsidR="003C7F39" w:rsidRPr="00FE3A6A" w:rsidRDefault="003C7F39" w:rsidP="00023299">
            <w:pPr>
              <w:jc w:val="left"/>
              <w:rPr>
                <w:rFonts w:ascii="Century Gothic" w:hAnsi="Century Gothic"/>
                <w:b/>
                <w:sz w:val="16"/>
                <w:szCs w:val="16"/>
              </w:rPr>
            </w:pPr>
            <w:r w:rsidRPr="00FE3A6A">
              <w:rPr>
                <w:rFonts w:ascii="Century Gothic" w:hAnsi="Century Gothic"/>
                <w:b/>
                <w:sz w:val="16"/>
                <w:szCs w:val="16"/>
              </w:rPr>
              <w:t>Contraintes juridiques ou autres</w:t>
            </w:r>
          </w:p>
          <w:p w14:paraId="773E4DAA" w14:textId="77777777" w:rsidR="003C7F39" w:rsidRPr="00FE3A6A" w:rsidRDefault="003C7F39" w:rsidP="00023299">
            <w:pPr>
              <w:pStyle w:val="Paragraphedeliste"/>
              <w:numPr>
                <w:ilvl w:val="1"/>
                <w:numId w:val="13"/>
              </w:numPr>
              <w:jc w:val="left"/>
              <w:rPr>
                <w:rFonts w:ascii="Century Gothic" w:hAnsi="Century Gothic"/>
                <w:sz w:val="16"/>
                <w:szCs w:val="16"/>
              </w:rPr>
            </w:pPr>
            <w:r w:rsidRPr="00FE3A6A">
              <w:rPr>
                <w:rFonts w:ascii="Century Gothic" w:hAnsi="Century Gothic"/>
                <w:sz w:val="16"/>
                <w:szCs w:val="16"/>
              </w:rPr>
              <w:t>Y a-t-il des contraintes juridiques à respecter? (</w:t>
            </w:r>
            <w:r w:rsidR="00671EFC">
              <w:rPr>
                <w:rFonts w:ascii="Century Gothic" w:hAnsi="Century Gothic"/>
                <w:sz w:val="16"/>
                <w:szCs w:val="16"/>
              </w:rPr>
              <w:t>E</w:t>
            </w:r>
            <w:r w:rsidRPr="00FE3A6A">
              <w:rPr>
                <w:rFonts w:ascii="Century Gothic" w:hAnsi="Century Gothic"/>
                <w:sz w:val="16"/>
                <w:szCs w:val="16"/>
              </w:rPr>
              <w:t>x. : droits d’auteur, approbations légales de la formation, chartes graphiques, etc.)</w:t>
            </w:r>
          </w:p>
          <w:p w14:paraId="2C367D74" w14:textId="77777777" w:rsidR="003C7F39" w:rsidRPr="00FE3A6A" w:rsidRDefault="003C7F39" w:rsidP="00023299">
            <w:pPr>
              <w:jc w:val="left"/>
              <w:rPr>
                <w:rFonts w:ascii="Century Gothic" w:hAnsi="Century Gothic"/>
                <w:sz w:val="16"/>
                <w:szCs w:val="16"/>
              </w:rPr>
            </w:pPr>
          </w:p>
        </w:tc>
        <w:tc>
          <w:tcPr>
            <w:tcW w:w="3854" w:type="dxa"/>
            <w:shd w:val="clear" w:color="auto" w:fill="F2F2F2" w:themeFill="background1" w:themeFillShade="F2"/>
          </w:tcPr>
          <w:p w14:paraId="41778702" w14:textId="77777777" w:rsidR="003C7F39" w:rsidRPr="00FE3A6A" w:rsidRDefault="003C7F39" w:rsidP="00023299">
            <w:pPr>
              <w:jc w:val="left"/>
              <w:rPr>
                <w:rFonts w:ascii="Century Gothic" w:hAnsi="Century Gothic"/>
                <w:sz w:val="16"/>
                <w:szCs w:val="16"/>
              </w:rPr>
            </w:pPr>
          </w:p>
        </w:tc>
      </w:tr>
      <w:tr w:rsidR="005A717B" w:rsidRPr="00FE3A6A" w14:paraId="14197ACD" w14:textId="77777777" w:rsidTr="005A717B">
        <w:tc>
          <w:tcPr>
            <w:tcW w:w="3854" w:type="dxa"/>
          </w:tcPr>
          <w:p w14:paraId="41D1F0AF" w14:textId="77777777" w:rsidR="003C7F39" w:rsidRPr="00FE3A6A" w:rsidRDefault="003C7F39" w:rsidP="00023299">
            <w:pPr>
              <w:jc w:val="left"/>
              <w:rPr>
                <w:rFonts w:ascii="Century Gothic" w:hAnsi="Century Gothic"/>
                <w:b/>
                <w:sz w:val="16"/>
                <w:szCs w:val="16"/>
              </w:rPr>
            </w:pPr>
            <w:r w:rsidRPr="00FE3A6A">
              <w:rPr>
                <w:rFonts w:ascii="Century Gothic" w:hAnsi="Century Gothic"/>
                <w:b/>
                <w:sz w:val="16"/>
                <w:szCs w:val="16"/>
              </w:rPr>
              <w:t>Autres indicateurs de gestion pertinents</w:t>
            </w:r>
          </w:p>
        </w:tc>
        <w:tc>
          <w:tcPr>
            <w:tcW w:w="3854" w:type="dxa"/>
            <w:shd w:val="clear" w:color="auto" w:fill="F2F2F2" w:themeFill="background1" w:themeFillShade="F2"/>
          </w:tcPr>
          <w:p w14:paraId="2E0B3B66" w14:textId="77777777" w:rsidR="003C7F39" w:rsidRPr="00FE3A6A" w:rsidRDefault="003C7F39" w:rsidP="00023299">
            <w:pPr>
              <w:jc w:val="left"/>
              <w:rPr>
                <w:rFonts w:ascii="Century Gothic" w:hAnsi="Century Gothic"/>
                <w:sz w:val="16"/>
                <w:szCs w:val="16"/>
              </w:rPr>
            </w:pPr>
          </w:p>
          <w:p w14:paraId="7FF27904" w14:textId="77777777" w:rsidR="003C7F39" w:rsidRPr="00FE3A6A" w:rsidRDefault="003C7F39" w:rsidP="00023299">
            <w:pPr>
              <w:jc w:val="left"/>
              <w:rPr>
                <w:rFonts w:ascii="Century Gothic" w:hAnsi="Century Gothic"/>
                <w:sz w:val="16"/>
                <w:szCs w:val="16"/>
              </w:rPr>
            </w:pPr>
          </w:p>
        </w:tc>
      </w:tr>
    </w:tbl>
    <w:p w14:paraId="3088D720" w14:textId="77777777" w:rsidR="003C7F39" w:rsidRPr="00FE3A6A" w:rsidRDefault="003C7F39" w:rsidP="003C7F39">
      <w:pPr>
        <w:rPr>
          <w:rFonts w:ascii="Century Gothic" w:hAnsi="Century Gothic"/>
          <w:sz w:val="16"/>
          <w:szCs w:val="16"/>
        </w:rPr>
      </w:pPr>
    </w:p>
    <w:p w14:paraId="0CB1B980" w14:textId="77777777" w:rsidR="003C7F39" w:rsidRPr="00FE3A6A" w:rsidRDefault="003C7F39" w:rsidP="00671EFC">
      <w:pPr>
        <w:pStyle w:val="Paragraphedeliste"/>
        <w:numPr>
          <w:ilvl w:val="0"/>
          <w:numId w:val="13"/>
        </w:numPr>
        <w:tabs>
          <w:tab w:val="left" w:pos="1134"/>
        </w:tabs>
        <w:spacing w:before="120" w:after="120"/>
        <w:ind w:firstLine="79"/>
        <w:contextualSpacing w:val="0"/>
        <w:rPr>
          <w:rFonts w:ascii="Century Gothic" w:hAnsi="Century Gothic"/>
          <w:b/>
          <w:sz w:val="16"/>
          <w:szCs w:val="16"/>
        </w:rPr>
      </w:pPr>
      <w:r w:rsidRPr="00FE3A6A">
        <w:rPr>
          <w:rFonts w:ascii="Century Gothic" w:hAnsi="Century Gothic"/>
          <w:b/>
          <w:sz w:val="16"/>
          <w:szCs w:val="16"/>
        </w:rPr>
        <w:t>Le déroulement du projet de formation</w:t>
      </w:r>
    </w:p>
    <w:p w14:paraId="192612EF" w14:textId="77777777" w:rsidR="003C7F39" w:rsidRDefault="003C7F39" w:rsidP="00671EFC">
      <w:pPr>
        <w:ind w:left="1146"/>
        <w:rPr>
          <w:rFonts w:ascii="Century Gothic" w:hAnsi="Century Gothic"/>
          <w:sz w:val="16"/>
          <w:szCs w:val="16"/>
        </w:rPr>
      </w:pPr>
      <w:r w:rsidRPr="00FE3A6A">
        <w:rPr>
          <w:rFonts w:ascii="Century Gothic" w:hAnsi="Century Gothic"/>
          <w:sz w:val="16"/>
          <w:szCs w:val="16"/>
        </w:rPr>
        <w:t>Finalement, vous devez planifier le déroulement de votre projet et établir un calendrier en conséquence. Pour chacune des grandes tâches, qui dépendent en bonne partie des compo</w:t>
      </w:r>
      <w:r w:rsidR="00671EFC">
        <w:rPr>
          <w:rFonts w:ascii="Century Gothic" w:hAnsi="Century Gothic"/>
          <w:sz w:val="16"/>
          <w:szCs w:val="16"/>
        </w:rPr>
        <w:softHyphen/>
      </w:r>
      <w:r w:rsidRPr="00FE3A6A">
        <w:rPr>
          <w:rFonts w:ascii="Century Gothic" w:hAnsi="Century Gothic"/>
          <w:sz w:val="16"/>
          <w:szCs w:val="16"/>
        </w:rPr>
        <w:t xml:space="preserve">santes pédagogiques et techniques du dispositif de formation, il faut élaborer un </w:t>
      </w:r>
      <w:proofErr w:type="spellStart"/>
      <w:r w:rsidRPr="00FE3A6A">
        <w:rPr>
          <w:rFonts w:ascii="Century Gothic" w:hAnsi="Century Gothic"/>
          <w:sz w:val="16"/>
          <w:szCs w:val="16"/>
        </w:rPr>
        <w:t>enchaînement</w:t>
      </w:r>
      <w:proofErr w:type="spellEnd"/>
      <w:r w:rsidRPr="00FE3A6A">
        <w:rPr>
          <w:rFonts w:ascii="Century Gothic" w:hAnsi="Century Gothic"/>
          <w:sz w:val="16"/>
          <w:szCs w:val="16"/>
        </w:rPr>
        <w:t xml:space="preserve"> logique </w:t>
      </w:r>
      <w:r w:rsidR="00FE3A6A">
        <w:rPr>
          <w:rFonts w:ascii="Century Gothic" w:hAnsi="Century Gothic"/>
          <w:sz w:val="16"/>
          <w:szCs w:val="16"/>
        </w:rPr>
        <w:t>et évaluer</w:t>
      </w:r>
      <w:r w:rsidR="00BF201A">
        <w:rPr>
          <w:rFonts w:ascii="Century Gothic" w:hAnsi="Century Gothic"/>
          <w:sz w:val="16"/>
          <w:szCs w:val="16"/>
        </w:rPr>
        <w:t xml:space="preserve"> les besoins en </w:t>
      </w:r>
      <w:r w:rsidR="00845928">
        <w:rPr>
          <w:rFonts w:ascii="Century Gothic" w:hAnsi="Century Gothic"/>
          <w:sz w:val="16"/>
          <w:szCs w:val="16"/>
        </w:rPr>
        <w:t>matière</w:t>
      </w:r>
      <w:r w:rsidR="00BF201A">
        <w:rPr>
          <w:rFonts w:ascii="Century Gothic" w:hAnsi="Century Gothic"/>
          <w:sz w:val="16"/>
          <w:szCs w:val="16"/>
        </w:rPr>
        <w:t xml:space="preserve"> de planification générale, de ressources humaines et de pilotage du projet de formation</w:t>
      </w:r>
      <w:r w:rsidR="00FE3A6A">
        <w:rPr>
          <w:rFonts w:ascii="Century Gothic" w:hAnsi="Century Gothic"/>
          <w:sz w:val="16"/>
          <w:szCs w:val="16"/>
        </w:rPr>
        <w:t>.</w:t>
      </w:r>
    </w:p>
    <w:p w14:paraId="64B10D79" w14:textId="77777777" w:rsidR="00015DFF" w:rsidRDefault="00015DFF">
      <w:pPr>
        <w:spacing w:after="200" w:line="276" w:lineRule="auto"/>
        <w:jc w:val="left"/>
        <w:rPr>
          <w:rFonts w:ascii="Century Gothic" w:hAnsi="Century Gothic"/>
          <w:sz w:val="16"/>
          <w:szCs w:val="16"/>
        </w:rPr>
      </w:pPr>
      <w:r>
        <w:rPr>
          <w:rFonts w:ascii="Century Gothic" w:hAnsi="Century Gothic"/>
          <w:sz w:val="16"/>
          <w:szCs w:val="16"/>
        </w:rPr>
        <w:br w:type="page"/>
      </w:r>
    </w:p>
    <w:p w14:paraId="775ED310" w14:textId="77777777" w:rsidR="00FE3A6A" w:rsidRPr="00FE3A6A" w:rsidRDefault="00FE3A6A" w:rsidP="00FE3A6A">
      <w:pPr>
        <w:ind w:left="708"/>
        <w:rPr>
          <w:rFonts w:ascii="Century Gothic" w:hAnsi="Century Gothic"/>
          <w:sz w:val="16"/>
          <w:szCs w:val="16"/>
        </w:rPr>
      </w:pPr>
    </w:p>
    <w:p w14:paraId="0BD41389" w14:textId="77777777" w:rsidR="003C7F39" w:rsidRPr="00E26B9B" w:rsidRDefault="003C7F39" w:rsidP="00A64A3F">
      <w:pPr>
        <w:pStyle w:val="Lgende"/>
        <w:keepNext/>
        <w:tabs>
          <w:tab w:val="left" w:pos="1701"/>
        </w:tabs>
        <w:ind w:left="799"/>
        <w:rPr>
          <w:rFonts w:ascii="Century Gothic" w:hAnsi="Century Gothic"/>
          <w:color w:val="auto"/>
          <w:sz w:val="16"/>
          <w:szCs w:val="16"/>
        </w:rPr>
      </w:pPr>
      <w:r w:rsidRPr="00E26B9B">
        <w:rPr>
          <w:rFonts w:ascii="Century Gothic" w:hAnsi="Century Gothic"/>
          <w:color w:val="auto"/>
          <w:sz w:val="16"/>
          <w:szCs w:val="16"/>
        </w:rPr>
        <w:t xml:space="preserve">Tableau </w:t>
      </w:r>
      <w:r w:rsidR="00C83C6F" w:rsidRPr="00E26B9B">
        <w:rPr>
          <w:rFonts w:ascii="Century Gothic" w:hAnsi="Century Gothic"/>
          <w:color w:val="auto"/>
          <w:sz w:val="16"/>
          <w:szCs w:val="16"/>
        </w:rPr>
        <w:fldChar w:fldCharType="begin"/>
      </w:r>
      <w:r w:rsidRPr="00E26B9B">
        <w:rPr>
          <w:rFonts w:ascii="Century Gothic" w:hAnsi="Century Gothic"/>
          <w:color w:val="auto"/>
          <w:sz w:val="16"/>
          <w:szCs w:val="16"/>
        </w:rPr>
        <w:instrText xml:space="preserve"> SEQ Tableau \* ARABIC </w:instrText>
      </w:r>
      <w:r w:rsidR="00C83C6F" w:rsidRPr="00E26B9B">
        <w:rPr>
          <w:rFonts w:ascii="Century Gothic" w:hAnsi="Century Gothic"/>
          <w:color w:val="auto"/>
          <w:sz w:val="16"/>
          <w:szCs w:val="16"/>
        </w:rPr>
        <w:fldChar w:fldCharType="separate"/>
      </w:r>
      <w:r w:rsidR="00C06173">
        <w:rPr>
          <w:rFonts w:ascii="Century Gothic" w:hAnsi="Century Gothic"/>
          <w:noProof/>
          <w:color w:val="auto"/>
          <w:sz w:val="16"/>
          <w:szCs w:val="16"/>
        </w:rPr>
        <w:t>4</w:t>
      </w:r>
      <w:r w:rsidR="00C83C6F" w:rsidRPr="00E26B9B">
        <w:rPr>
          <w:rFonts w:ascii="Century Gothic" w:hAnsi="Century Gothic"/>
          <w:noProof/>
          <w:color w:val="auto"/>
          <w:sz w:val="16"/>
          <w:szCs w:val="16"/>
        </w:rPr>
        <w:fldChar w:fldCharType="end"/>
      </w:r>
      <w:r w:rsidRPr="00E26B9B">
        <w:rPr>
          <w:rFonts w:ascii="Century Gothic" w:hAnsi="Century Gothic"/>
          <w:color w:val="auto"/>
          <w:sz w:val="16"/>
          <w:szCs w:val="16"/>
        </w:rPr>
        <w:tab/>
      </w:r>
      <w:r w:rsidR="0019676C">
        <w:rPr>
          <w:rFonts w:ascii="Century Gothic" w:hAnsi="Century Gothic"/>
          <w:color w:val="auto"/>
          <w:sz w:val="16"/>
          <w:szCs w:val="16"/>
        </w:rPr>
        <w:t>Les d</w:t>
      </w:r>
      <w:r w:rsidRPr="00E26B9B">
        <w:rPr>
          <w:rFonts w:ascii="Century Gothic" w:hAnsi="Century Gothic"/>
          <w:color w:val="auto"/>
          <w:sz w:val="16"/>
          <w:szCs w:val="16"/>
        </w:rPr>
        <w:t xml:space="preserve">écisions et </w:t>
      </w:r>
      <w:r w:rsidR="0019676C">
        <w:rPr>
          <w:rFonts w:ascii="Century Gothic" w:hAnsi="Century Gothic"/>
          <w:color w:val="auto"/>
          <w:sz w:val="16"/>
          <w:szCs w:val="16"/>
        </w:rPr>
        <w:t xml:space="preserve">les </w:t>
      </w:r>
      <w:r w:rsidRPr="00E26B9B">
        <w:rPr>
          <w:rFonts w:ascii="Century Gothic" w:hAnsi="Century Gothic"/>
          <w:color w:val="auto"/>
          <w:sz w:val="16"/>
          <w:szCs w:val="16"/>
        </w:rPr>
        <w:t>indicateurs de qualité concernant la gestion du dispositif de formation</w:t>
      </w:r>
    </w:p>
    <w:tbl>
      <w:tblPr>
        <w:tblStyle w:val="Grille"/>
        <w:tblW w:w="0" w:type="auto"/>
        <w:tblInd w:w="905" w:type="dxa"/>
        <w:tblLayout w:type="fixed"/>
        <w:tblLook w:val="04A0" w:firstRow="1" w:lastRow="0" w:firstColumn="1" w:lastColumn="0" w:noHBand="0" w:noVBand="1"/>
      </w:tblPr>
      <w:tblGrid>
        <w:gridCol w:w="3927"/>
        <w:gridCol w:w="3923"/>
      </w:tblGrid>
      <w:tr w:rsidR="00015DFF" w:rsidRPr="00FE3A6A" w14:paraId="2144B21A" w14:textId="77777777" w:rsidTr="005A717B">
        <w:trPr>
          <w:trHeight w:val="382"/>
          <w:tblHeader/>
        </w:trPr>
        <w:tc>
          <w:tcPr>
            <w:tcW w:w="3927" w:type="dxa"/>
            <w:shd w:val="clear" w:color="auto" w:fill="D9D9D9" w:themeFill="background1" w:themeFillShade="D9"/>
            <w:vAlign w:val="center"/>
          </w:tcPr>
          <w:p w14:paraId="61FE3906" w14:textId="77777777" w:rsidR="003C7F39" w:rsidRPr="00FE3A6A" w:rsidRDefault="003C7F39" w:rsidP="005A717B">
            <w:pPr>
              <w:jc w:val="center"/>
              <w:rPr>
                <w:rFonts w:ascii="Century Gothic" w:hAnsi="Century Gothic"/>
                <w:b/>
                <w:sz w:val="16"/>
                <w:szCs w:val="16"/>
              </w:rPr>
            </w:pPr>
            <w:r w:rsidRPr="00FE3A6A">
              <w:rPr>
                <w:rFonts w:ascii="Century Gothic" w:hAnsi="Century Gothic"/>
                <w:b/>
                <w:sz w:val="16"/>
                <w:szCs w:val="16"/>
              </w:rPr>
              <w:t xml:space="preserve">Décisions </w:t>
            </w:r>
            <w:r w:rsidR="0019676C">
              <w:rPr>
                <w:rFonts w:ascii="Century Gothic" w:hAnsi="Century Gothic"/>
                <w:b/>
                <w:sz w:val="16"/>
                <w:szCs w:val="16"/>
              </w:rPr>
              <w:t>sur</w:t>
            </w:r>
            <w:r w:rsidR="0019676C" w:rsidRPr="00FE3A6A">
              <w:rPr>
                <w:rFonts w:ascii="Century Gothic" w:hAnsi="Century Gothic"/>
                <w:b/>
                <w:sz w:val="16"/>
                <w:szCs w:val="16"/>
              </w:rPr>
              <w:t xml:space="preserve"> </w:t>
            </w:r>
            <w:r w:rsidRPr="00FE3A6A">
              <w:rPr>
                <w:rFonts w:ascii="Century Gothic" w:hAnsi="Century Gothic"/>
                <w:b/>
                <w:sz w:val="16"/>
                <w:szCs w:val="16"/>
              </w:rPr>
              <w:t>la gestion du dispositif</w:t>
            </w:r>
          </w:p>
        </w:tc>
        <w:tc>
          <w:tcPr>
            <w:tcW w:w="3923" w:type="dxa"/>
            <w:shd w:val="clear" w:color="auto" w:fill="D9D9D9" w:themeFill="background1" w:themeFillShade="D9"/>
            <w:vAlign w:val="center"/>
          </w:tcPr>
          <w:p w14:paraId="70DE753E" w14:textId="77777777" w:rsidR="003C7F39" w:rsidRPr="00FE3A6A" w:rsidRDefault="003C7F39" w:rsidP="005A717B">
            <w:pPr>
              <w:jc w:val="center"/>
              <w:rPr>
                <w:rFonts w:ascii="Century Gothic" w:hAnsi="Century Gothic"/>
                <w:b/>
                <w:sz w:val="16"/>
                <w:szCs w:val="16"/>
              </w:rPr>
            </w:pPr>
            <w:r w:rsidRPr="00FE3A6A">
              <w:rPr>
                <w:rFonts w:ascii="Century Gothic" w:hAnsi="Century Gothic"/>
                <w:b/>
                <w:sz w:val="16"/>
                <w:szCs w:val="16"/>
              </w:rPr>
              <w:t>Indicateurs et critères de qualité de gestion</w:t>
            </w:r>
          </w:p>
        </w:tc>
      </w:tr>
      <w:tr w:rsidR="00015DFF" w:rsidRPr="00FE3A6A" w14:paraId="7ED28277" w14:textId="77777777" w:rsidTr="00015DFF">
        <w:trPr>
          <w:trHeight w:val="4456"/>
        </w:trPr>
        <w:tc>
          <w:tcPr>
            <w:tcW w:w="3927" w:type="dxa"/>
          </w:tcPr>
          <w:p w14:paraId="63715C8B" w14:textId="77777777" w:rsidR="003C7F39" w:rsidRPr="00FE3A6A" w:rsidRDefault="003C7F39" w:rsidP="00023299">
            <w:pPr>
              <w:jc w:val="left"/>
              <w:rPr>
                <w:rFonts w:ascii="Century Gothic" w:hAnsi="Century Gothic"/>
                <w:b/>
                <w:sz w:val="16"/>
                <w:szCs w:val="16"/>
              </w:rPr>
            </w:pPr>
            <w:r w:rsidRPr="00FE3A6A">
              <w:rPr>
                <w:rFonts w:ascii="Century Gothic" w:hAnsi="Century Gothic"/>
                <w:b/>
                <w:sz w:val="16"/>
                <w:szCs w:val="16"/>
              </w:rPr>
              <w:t>Planification générale</w:t>
            </w:r>
          </w:p>
          <w:p w14:paraId="0EF83D2E" w14:textId="77777777" w:rsidR="003C7F39" w:rsidRPr="00FE3A6A" w:rsidRDefault="003C7F39" w:rsidP="00023299">
            <w:pPr>
              <w:ind w:left="284"/>
              <w:jc w:val="left"/>
              <w:rPr>
                <w:rFonts w:ascii="Century Gothic" w:hAnsi="Century Gothic"/>
                <w:sz w:val="16"/>
                <w:szCs w:val="16"/>
              </w:rPr>
            </w:pPr>
            <w:r w:rsidRPr="00FE3A6A">
              <w:rPr>
                <w:rFonts w:ascii="Century Gothic" w:hAnsi="Century Gothic"/>
                <w:sz w:val="16"/>
                <w:szCs w:val="16"/>
              </w:rPr>
              <w:t>Quelles sont les grandes étapes du projet, les grandes tâches à réaliser et leurs j</w:t>
            </w:r>
            <w:r w:rsidR="00E26B9B">
              <w:rPr>
                <w:rFonts w:ascii="Century Gothic" w:hAnsi="Century Gothic"/>
                <w:sz w:val="16"/>
                <w:szCs w:val="16"/>
              </w:rPr>
              <w:t>alons dans le temps</w:t>
            </w:r>
            <w:r w:rsidR="0052005B">
              <w:rPr>
                <w:rFonts w:ascii="Century Gothic" w:hAnsi="Century Gothic"/>
                <w:sz w:val="16"/>
                <w:szCs w:val="16"/>
              </w:rPr>
              <w:t>?</w:t>
            </w:r>
          </w:p>
          <w:p w14:paraId="644FCAC7" w14:textId="77777777" w:rsidR="003C7F39" w:rsidRPr="00FE3A6A" w:rsidRDefault="003C7F39" w:rsidP="00023299">
            <w:pPr>
              <w:ind w:left="284"/>
              <w:jc w:val="left"/>
              <w:rPr>
                <w:rFonts w:ascii="Century Gothic" w:hAnsi="Century Gothic"/>
                <w:sz w:val="16"/>
                <w:szCs w:val="16"/>
              </w:rPr>
            </w:pPr>
          </w:p>
          <w:p w14:paraId="64230F8E" w14:textId="77777777" w:rsidR="003C7F39" w:rsidRPr="00671EFC" w:rsidRDefault="003C7F39" w:rsidP="00023299">
            <w:pPr>
              <w:pStyle w:val="Paragraphedeliste"/>
              <w:numPr>
                <w:ilvl w:val="0"/>
                <w:numId w:val="10"/>
              </w:numPr>
              <w:jc w:val="left"/>
              <w:rPr>
                <w:rFonts w:ascii="Century Gothic" w:hAnsi="Century Gothic"/>
                <w:sz w:val="16"/>
                <w:szCs w:val="16"/>
              </w:rPr>
            </w:pPr>
            <w:r w:rsidRPr="00FE3A6A">
              <w:rPr>
                <w:rFonts w:ascii="Century Gothic" w:hAnsi="Century Gothic"/>
                <w:sz w:val="16"/>
                <w:szCs w:val="16"/>
              </w:rPr>
              <w:t>L’élaboration des outils pédagogiques, de l’évaluation (activités d’enseignement et d’apprentissage, instruments d’évaluation, etc.)</w:t>
            </w:r>
          </w:p>
          <w:p w14:paraId="30189D91" w14:textId="77777777" w:rsidR="003C7F39" w:rsidRPr="00671EFC" w:rsidRDefault="003C7F39" w:rsidP="00023299">
            <w:pPr>
              <w:pStyle w:val="Paragraphedeliste"/>
              <w:numPr>
                <w:ilvl w:val="0"/>
                <w:numId w:val="10"/>
              </w:numPr>
              <w:jc w:val="left"/>
              <w:rPr>
                <w:rFonts w:ascii="Century Gothic" w:hAnsi="Century Gothic"/>
                <w:sz w:val="16"/>
                <w:szCs w:val="16"/>
              </w:rPr>
            </w:pPr>
            <w:r w:rsidRPr="00FE3A6A">
              <w:rPr>
                <w:rFonts w:ascii="Century Gothic" w:hAnsi="Century Gothic"/>
                <w:sz w:val="16"/>
                <w:szCs w:val="16"/>
              </w:rPr>
              <w:t>La production des ressources pédagogiques (documents de toute nature, dispositifs de communication, ressources informatiques, etc.)</w:t>
            </w:r>
          </w:p>
          <w:p w14:paraId="3B619B7E" w14:textId="77777777" w:rsidR="003C7F39" w:rsidRPr="00FE3A6A" w:rsidRDefault="0019676C" w:rsidP="00023299">
            <w:pPr>
              <w:pStyle w:val="Paragraphedeliste"/>
              <w:numPr>
                <w:ilvl w:val="0"/>
                <w:numId w:val="10"/>
              </w:numPr>
              <w:jc w:val="left"/>
              <w:rPr>
                <w:rFonts w:ascii="Century Gothic" w:hAnsi="Century Gothic"/>
                <w:sz w:val="16"/>
                <w:szCs w:val="16"/>
              </w:rPr>
            </w:pPr>
            <w:r>
              <w:rPr>
                <w:rFonts w:ascii="Century Gothic" w:hAnsi="Century Gothic"/>
                <w:sz w:val="16"/>
                <w:szCs w:val="16"/>
              </w:rPr>
              <w:t>L</w:t>
            </w:r>
            <w:r w:rsidR="003C7F39" w:rsidRPr="00FE3A6A">
              <w:rPr>
                <w:rFonts w:ascii="Century Gothic" w:hAnsi="Century Gothic"/>
                <w:sz w:val="16"/>
                <w:szCs w:val="16"/>
              </w:rPr>
              <w:t>’organisation de la formation (détermination du profil de compétence des formateurs, recrutement, formation</w:t>
            </w:r>
            <w:r w:rsidR="00FE3A6A">
              <w:rPr>
                <w:rFonts w:ascii="Century Gothic" w:hAnsi="Century Gothic"/>
                <w:sz w:val="16"/>
                <w:szCs w:val="16"/>
              </w:rPr>
              <w:t xml:space="preserve">, </w:t>
            </w:r>
            <w:r w:rsidR="003C7F39" w:rsidRPr="00FE3A6A">
              <w:rPr>
                <w:rFonts w:ascii="Century Gothic" w:hAnsi="Century Gothic"/>
                <w:sz w:val="16"/>
                <w:szCs w:val="16"/>
              </w:rPr>
              <w:t>etc.)</w:t>
            </w:r>
          </w:p>
        </w:tc>
        <w:tc>
          <w:tcPr>
            <w:tcW w:w="3923" w:type="dxa"/>
            <w:shd w:val="clear" w:color="auto" w:fill="F2F2F2" w:themeFill="background1" w:themeFillShade="F2"/>
          </w:tcPr>
          <w:p w14:paraId="2A97061E" w14:textId="77777777" w:rsidR="003C7F39" w:rsidRPr="00FE3A6A" w:rsidRDefault="003C7F39" w:rsidP="00023299">
            <w:pPr>
              <w:jc w:val="left"/>
              <w:rPr>
                <w:rFonts w:ascii="Century Gothic" w:hAnsi="Century Gothic"/>
                <w:sz w:val="16"/>
                <w:szCs w:val="16"/>
              </w:rPr>
            </w:pPr>
          </w:p>
        </w:tc>
      </w:tr>
      <w:tr w:rsidR="00015DFF" w:rsidRPr="00FE3A6A" w14:paraId="4103AFBB" w14:textId="77777777" w:rsidTr="00015DFF">
        <w:trPr>
          <w:trHeight w:val="989"/>
        </w:trPr>
        <w:tc>
          <w:tcPr>
            <w:tcW w:w="3927" w:type="dxa"/>
          </w:tcPr>
          <w:p w14:paraId="6CE3F9B3" w14:textId="77777777" w:rsidR="003C7F39" w:rsidRPr="00FE3A6A" w:rsidRDefault="003C7F39" w:rsidP="00023299">
            <w:pPr>
              <w:jc w:val="left"/>
              <w:rPr>
                <w:rFonts w:ascii="Century Gothic" w:hAnsi="Century Gothic"/>
                <w:b/>
                <w:sz w:val="16"/>
                <w:szCs w:val="16"/>
              </w:rPr>
            </w:pPr>
            <w:r w:rsidRPr="00FE3A6A">
              <w:rPr>
                <w:rFonts w:ascii="Century Gothic" w:hAnsi="Century Gothic"/>
                <w:b/>
                <w:sz w:val="16"/>
                <w:szCs w:val="16"/>
              </w:rPr>
              <w:t>Ressources humaines</w:t>
            </w:r>
          </w:p>
          <w:p w14:paraId="00EF4C94" w14:textId="77777777" w:rsidR="003C7F39" w:rsidRPr="00FE3A6A" w:rsidRDefault="003C7F39" w:rsidP="00023299">
            <w:pPr>
              <w:pStyle w:val="Paragraphedeliste"/>
              <w:numPr>
                <w:ilvl w:val="0"/>
                <w:numId w:val="14"/>
              </w:numPr>
              <w:ind w:left="1418"/>
              <w:jc w:val="left"/>
              <w:rPr>
                <w:rFonts w:ascii="Century Gothic" w:hAnsi="Century Gothic"/>
                <w:sz w:val="16"/>
                <w:szCs w:val="16"/>
              </w:rPr>
            </w:pPr>
            <w:r w:rsidRPr="00FE3A6A">
              <w:rPr>
                <w:rFonts w:ascii="Century Gothic" w:hAnsi="Century Gothic"/>
                <w:sz w:val="16"/>
                <w:szCs w:val="16"/>
              </w:rPr>
              <w:t xml:space="preserve">Quels sont les besoins en ressources humaines pour </w:t>
            </w:r>
            <w:r w:rsidR="0019676C">
              <w:rPr>
                <w:rFonts w:ascii="Century Gothic" w:hAnsi="Century Gothic"/>
                <w:sz w:val="16"/>
                <w:szCs w:val="16"/>
              </w:rPr>
              <w:t>concevoir</w:t>
            </w:r>
            <w:r w:rsidR="0019676C" w:rsidRPr="00FE3A6A">
              <w:rPr>
                <w:rFonts w:ascii="Century Gothic" w:hAnsi="Century Gothic"/>
                <w:sz w:val="16"/>
                <w:szCs w:val="16"/>
              </w:rPr>
              <w:t xml:space="preserve"> </w:t>
            </w:r>
            <w:r w:rsidRPr="00FE3A6A">
              <w:rPr>
                <w:rFonts w:ascii="Century Gothic" w:hAnsi="Century Gothic"/>
                <w:sz w:val="16"/>
                <w:szCs w:val="16"/>
              </w:rPr>
              <w:t>et assurer la formation?</w:t>
            </w:r>
          </w:p>
        </w:tc>
        <w:tc>
          <w:tcPr>
            <w:tcW w:w="3923" w:type="dxa"/>
            <w:shd w:val="clear" w:color="auto" w:fill="F2F2F2" w:themeFill="background1" w:themeFillShade="F2"/>
          </w:tcPr>
          <w:p w14:paraId="775989AD" w14:textId="77777777" w:rsidR="003C7F39" w:rsidRPr="00FE3A6A" w:rsidRDefault="003C7F39" w:rsidP="00023299">
            <w:pPr>
              <w:jc w:val="left"/>
              <w:rPr>
                <w:rFonts w:ascii="Century Gothic" w:hAnsi="Century Gothic"/>
                <w:sz w:val="16"/>
                <w:szCs w:val="16"/>
              </w:rPr>
            </w:pPr>
          </w:p>
        </w:tc>
      </w:tr>
      <w:tr w:rsidR="00015DFF" w:rsidRPr="00FE3A6A" w14:paraId="624572A4" w14:textId="77777777" w:rsidTr="00015DFF">
        <w:trPr>
          <w:trHeight w:val="1975"/>
        </w:trPr>
        <w:tc>
          <w:tcPr>
            <w:tcW w:w="3927" w:type="dxa"/>
          </w:tcPr>
          <w:p w14:paraId="45795DF1" w14:textId="77777777" w:rsidR="003C7F39" w:rsidRPr="00FE3A6A" w:rsidRDefault="003C7F39" w:rsidP="00023299">
            <w:pPr>
              <w:jc w:val="left"/>
              <w:rPr>
                <w:rFonts w:ascii="Century Gothic" w:hAnsi="Century Gothic"/>
                <w:b/>
                <w:sz w:val="16"/>
                <w:szCs w:val="16"/>
              </w:rPr>
            </w:pPr>
            <w:r w:rsidRPr="00FE3A6A">
              <w:rPr>
                <w:rFonts w:ascii="Century Gothic" w:hAnsi="Century Gothic"/>
                <w:b/>
                <w:sz w:val="16"/>
                <w:szCs w:val="16"/>
              </w:rPr>
              <w:t>Pilotage du projet de formation</w:t>
            </w:r>
          </w:p>
          <w:p w14:paraId="5C15CB8D" w14:textId="77777777" w:rsidR="00FE3A6A" w:rsidRDefault="003C7F39" w:rsidP="00023299">
            <w:pPr>
              <w:pStyle w:val="Paragraphedeliste"/>
              <w:numPr>
                <w:ilvl w:val="0"/>
                <w:numId w:val="14"/>
              </w:numPr>
              <w:ind w:left="1418"/>
              <w:jc w:val="left"/>
              <w:rPr>
                <w:rFonts w:ascii="Century Gothic" w:hAnsi="Century Gothic"/>
                <w:sz w:val="16"/>
                <w:szCs w:val="16"/>
              </w:rPr>
            </w:pPr>
            <w:r w:rsidRPr="00FE3A6A">
              <w:rPr>
                <w:rFonts w:ascii="Century Gothic" w:hAnsi="Century Gothic"/>
                <w:sz w:val="16"/>
                <w:szCs w:val="16"/>
              </w:rPr>
              <w:t>À quelle instance répondra le chef du projet de formation?</w:t>
            </w:r>
          </w:p>
          <w:p w14:paraId="4B2EDABB" w14:textId="77777777" w:rsidR="00FE3A6A" w:rsidRDefault="0019676C" w:rsidP="00023299">
            <w:pPr>
              <w:pStyle w:val="Paragraphedeliste"/>
              <w:numPr>
                <w:ilvl w:val="0"/>
                <w:numId w:val="14"/>
              </w:numPr>
              <w:ind w:left="1418"/>
              <w:jc w:val="left"/>
              <w:rPr>
                <w:rFonts w:ascii="Century Gothic" w:hAnsi="Century Gothic"/>
                <w:sz w:val="16"/>
                <w:szCs w:val="16"/>
              </w:rPr>
            </w:pPr>
            <w:r>
              <w:rPr>
                <w:rFonts w:ascii="Century Gothic" w:hAnsi="Century Gothic"/>
                <w:sz w:val="16"/>
                <w:szCs w:val="16"/>
              </w:rPr>
              <w:t>Quelle sera la composition de</w:t>
            </w:r>
            <w:r w:rsidR="003C7F39" w:rsidRPr="00FE3A6A">
              <w:rPr>
                <w:rFonts w:ascii="Century Gothic" w:hAnsi="Century Gothic"/>
                <w:sz w:val="16"/>
                <w:szCs w:val="16"/>
              </w:rPr>
              <w:t xml:space="preserve"> cette instance?</w:t>
            </w:r>
          </w:p>
          <w:p w14:paraId="5F8A1119" w14:textId="77777777" w:rsidR="00FE3A6A" w:rsidRDefault="003C7F39" w:rsidP="00023299">
            <w:pPr>
              <w:pStyle w:val="Paragraphedeliste"/>
              <w:numPr>
                <w:ilvl w:val="0"/>
                <w:numId w:val="14"/>
              </w:numPr>
              <w:ind w:left="1418"/>
              <w:jc w:val="left"/>
              <w:rPr>
                <w:rFonts w:ascii="Century Gothic" w:hAnsi="Century Gothic"/>
                <w:sz w:val="16"/>
                <w:szCs w:val="16"/>
              </w:rPr>
            </w:pPr>
            <w:r w:rsidRPr="00FE3A6A">
              <w:rPr>
                <w:rFonts w:ascii="Century Gothic" w:hAnsi="Century Gothic"/>
                <w:sz w:val="16"/>
                <w:szCs w:val="16"/>
              </w:rPr>
              <w:t>Sur quoi aura-t-elle droit de regard?</w:t>
            </w:r>
          </w:p>
          <w:p w14:paraId="4EBECBC4" w14:textId="77777777" w:rsidR="003C7F39" w:rsidRPr="00FE3A6A" w:rsidRDefault="003C7F39" w:rsidP="00023299">
            <w:pPr>
              <w:pStyle w:val="Paragraphedeliste"/>
              <w:numPr>
                <w:ilvl w:val="0"/>
                <w:numId w:val="14"/>
              </w:numPr>
              <w:ind w:left="1418"/>
              <w:jc w:val="left"/>
              <w:rPr>
                <w:rFonts w:ascii="Century Gothic" w:hAnsi="Century Gothic"/>
                <w:sz w:val="16"/>
                <w:szCs w:val="16"/>
              </w:rPr>
            </w:pPr>
            <w:r w:rsidRPr="00FE3A6A">
              <w:rPr>
                <w:rFonts w:ascii="Century Gothic" w:hAnsi="Century Gothic"/>
                <w:sz w:val="16"/>
                <w:szCs w:val="16"/>
              </w:rPr>
              <w:t>À quel moment exercera-t-elle ce droit de regard</w:t>
            </w:r>
            <w:r w:rsidR="0019676C">
              <w:rPr>
                <w:rFonts w:ascii="Century Gothic" w:hAnsi="Century Gothic"/>
                <w:sz w:val="16"/>
                <w:szCs w:val="16"/>
              </w:rPr>
              <w:t>?</w:t>
            </w:r>
          </w:p>
        </w:tc>
        <w:tc>
          <w:tcPr>
            <w:tcW w:w="3923" w:type="dxa"/>
            <w:shd w:val="clear" w:color="auto" w:fill="F2F2F2" w:themeFill="background1" w:themeFillShade="F2"/>
          </w:tcPr>
          <w:p w14:paraId="089BF653" w14:textId="77777777" w:rsidR="003C7F39" w:rsidRPr="00FE3A6A" w:rsidRDefault="003C7F39" w:rsidP="00023299">
            <w:pPr>
              <w:keepNext/>
              <w:jc w:val="left"/>
              <w:rPr>
                <w:rFonts w:ascii="Century Gothic" w:hAnsi="Century Gothic"/>
                <w:sz w:val="16"/>
                <w:szCs w:val="16"/>
              </w:rPr>
            </w:pPr>
          </w:p>
        </w:tc>
      </w:tr>
    </w:tbl>
    <w:p w14:paraId="1D4BE907" w14:textId="77777777" w:rsidR="003C7F39" w:rsidRPr="00FE3A6A" w:rsidRDefault="003C7F39" w:rsidP="003C7F39">
      <w:pPr>
        <w:rPr>
          <w:rFonts w:ascii="Century Gothic" w:hAnsi="Century Gothic"/>
          <w:sz w:val="16"/>
          <w:szCs w:val="16"/>
        </w:rPr>
      </w:pPr>
    </w:p>
    <w:p w14:paraId="04377728" w14:textId="77777777" w:rsidR="00374BAD" w:rsidRDefault="00023299" w:rsidP="005A717B">
      <w:pPr>
        <w:pStyle w:val="EDU6014question"/>
        <w:ind w:left="425" w:hanging="425"/>
      </w:pPr>
      <w:r>
        <w:t>47.</w:t>
      </w:r>
      <w:r>
        <w:tab/>
      </w:r>
      <w:r w:rsidR="005A717B">
        <w:t>a)</w:t>
      </w:r>
      <w:r w:rsidR="005A717B">
        <w:tab/>
      </w:r>
      <w:r w:rsidR="003C7F39" w:rsidRPr="003C7F39">
        <w:t xml:space="preserve">Quelle philosophie du développement </w:t>
      </w:r>
      <w:r w:rsidR="00374BAD">
        <w:t>vous inspire</w:t>
      </w:r>
      <w:r w:rsidR="00E26B9B">
        <w:t>?</w:t>
      </w:r>
    </w:p>
    <w:p w14:paraId="5EE2E331" w14:textId="77777777" w:rsidR="003C7F39" w:rsidRPr="00A0593B" w:rsidRDefault="005A717B" w:rsidP="005A717B">
      <w:pPr>
        <w:pStyle w:val="EDU6014questionniveau2"/>
        <w:tabs>
          <w:tab w:val="clear" w:pos="284"/>
        </w:tabs>
      </w:pPr>
      <w:r>
        <w:t>b)</w:t>
      </w:r>
      <w:r>
        <w:tab/>
      </w:r>
      <w:r w:rsidR="003C7F39" w:rsidRPr="003C7F39">
        <w:t xml:space="preserve">Quelles valeurs </w:t>
      </w:r>
      <w:r w:rsidR="00374BAD">
        <w:t>véhicule-t-elle</w:t>
      </w:r>
      <w:r w:rsidR="003C7F39" w:rsidRPr="003C7F39">
        <w:t>?</w:t>
      </w:r>
    </w:p>
    <w:p w14:paraId="4132A857" w14:textId="77777777" w:rsidR="003C7F39" w:rsidRPr="003C7F39" w:rsidRDefault="005A717B" w:rsidP="005A717B">
      <w:pPr>
        <w:pStyle w:val="EDU6014questionniveau2"/>
        <w:tabs>
          <w:tab w:val="clear" w:pos="284"/>
        </w:tabs>
      </w:pPr>
      <w:r>
        <w:t>c)</w:t>
      </w:r>
      <w:r>
        <w:tab/>
      </w:r>
      <w:r w:rsidR="003C7F39" w:rsidRPr="003C7F39">
        <w:t xml:space="preserve">Quelles finalités </w:t>
      </w:r>
      <w:r w:rsidR="00374BAD">
        <w:t>poursuit-elle</w:t>
      </w:r>
      <w:r w:rsidR="003C7F39" w:rsidRPr="003C7F39">
        <w:t>?</w:t>
      </w:r>
    </w:p>
    <w:p w14:paraId="4F70EDC4" w14:textId="77777777" w:rsidR="0024347B" w:rsidRPr="00652118" w:rsidRDefault="005A717B" w:rsidP="005C654A">
      <w:pPr>
        <w:pStyle w:val="EDU6014questionniveau2"/>
        <w:tabs>
          <w:tab w:val="clear" w:pos="284"/>
        </w:tabs>
        <w:ind w:left="709" w:hanging="283"/>
      </w:pPr>
      <w:r>
        <w:t>d)</w:t>
      </w:r>
      <w:r>
        <w:tab/>
      </w:r>
      <w:r w:rsidR="003C7F39" w:rsidRPr="003C7F39">
        <w:t xml:space="preserve">Comment </w:t>
      </w:r>
      <w:r w:rsidR="00374BAD">
        <w:t xml:space="preserve">s’organise-t-elle ou </w:t>
      </w:r>
      <w:r w:rsidR="003C7F39" w:rsidRPr="003C7F39">
        <w:t>devrait-elle être organisée? À qui devrait-on en confier la planifi</w:t>
      </w:r>
      <w:r w:rsidR="00671EFC">
        <w:softHyphen/>
      </w:r>
      <w:r w:rsidR="003C7F39" w:rsidRPr="003C7F39">
        <w:t>cation, la réalisation et l’évaluation? À qui devrait-elle répondre de ses succès et de ses échecs?</w:t>
      </w:r>
    </w:p>
    <w:sectPr w:rsidR="0024347B" w:rsidRPr="00652118" w:rsidSect="00472004">
      <w:headerReference w:type="default" r:id="rId22"/>
      <w:pgSz w:w="12240" w:h="15840"/>
      <w:pgMar w:top="1440" w:right="1800" w:bottom="1440" w:left="1800" w:header="708" w:footer="708"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07F056" w14:textId="77777777" w:rsidR="00A922A6" w:rsidRDefault="00A922A6" w:rsidP="005F3203">
      <w:r>
        <w:separator/>
      </w:r>
    </w:p>
  </w:endnote>
  <w:endnote w:type="continuationSeparator" w:id="0">
    <w:p w14:paraId="4FD5337A" w14:textId="77777777" w:rsidR="00A922A6" w:rsidRDefault="00A922A6" w:rsidP="005F32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Arial">
    <w:panose1 w:val="020B06040202020202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Avenir LT Std 45 Book">
    <w:panose1 w:val="020B050202020302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C372E8" w14:textId="77777777" w:rsidR="00A922A6" w:rsidRDefault="00A922A6" w:rsidP="005F3203">
      <w:r>
        <w:separator/>
      </w:r>
    </w:p>
  </w:footnote>
  <w:footnote w:type="continuationSeparator" w:id="0">
    <w:p w14:paraId="2B7723BD" w14:textId="77777777" w:rsidR="00A922A6" w:rsidRDefault="00A922A6" w:rsidP="005F320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AB0DDC" w14:textId="77777777" w:rsidR="00A922A6" w:rsidRDefault="00A922A6" w:rsidP="00472004">
    <w:pPr>
      <w:pStyle w:val="En-tte"/>
      <w:tabs>
        <w:tab w:val="clear" w:pos="4320"/>
        <w:tab w:val="clear" w:pos="8640"/>
        <w:tab w:val="left" w:pos="7505"/>
      </w:tabs>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1429937"/>
      <w:docPartObj>
        <w:docPartGallery w:val="Page Numbers (Top of Page)"/>
        <w:docPartUnique/>
      </w:docPartObj>
    </w:sdtPr>
    <w:sdtEndPr>
      <w:rPr>
        <w:rFonts w:ascii="Century Gothic" w:hAnsi="Century Gothic"/>
      </w:rPr>
    </w:sdtEndPr>
    <w:sdtContent>
      <w:p w14:paraId="7670C6E4" w14:textId="77777777" w:rsidR="00A922A6" w:rsidRPr="005F3203" w:rsidRDefault="00A922A6">
        <w:pPr>
          <w:pStyle w:val="En-tte"/>
          <w:jc w:val="right"/>
          <w:rPr>
            <w:rFonts w:ascii="Century Gothic" w:hAnsi="Century Gothic"/>
          </w:rPr>
        </w:pPr>
        <w:r w:rsidRPr="005F3203">
          <w:rPr>
            <w:rFonts w:ascii="Century Gothic" w:hAnsi="Century Gothic"/>
            <w:sz w:val="16"/>
            <w:szCs w:val="16"/>
          </w:rPr>
          <w:fldChar w:fldCharType="begin"/>
        </w:r>
        <w:r w:rsidRPr="005F3203">
          <w:rPr>
            <w:rFonts w:ascii="Century Gothic" w:hAnsi="Century Gothic"/>
            <w:sz w:val="16"/>
            <w:szCs w:val="16"/>
          </w:rPr>
          <w:instrText xml:space="preserve"> PAGE   \* MERGEFORMAT </w:instrText>
        </w:r>
        <w:r w:rsidRPr="005F3203">
          <w:rPr>
            <w:rFonts w:ascii="Century Gothic" w:hAnsi="Century Gothic"/>
            <w:sz w:val="16"/>
            <w:szCs w:val="16"/>
          </w:rPr>
          <w:fldChar w:fldCharType="separate"/>
        </w:r>
        <w:r w:rsidR="00482766">
          <w:rPr>
            <w:rFonts w:ascii="Century Gothic" w:hAnsi="Century Gothic"/>
            <w:noProof/>
            <w:sz w:val="16"/>
            <w:szCs w:val="16"/>
          </w:rPr>
          <w:t>22</w:t>
        </w:r>
        <w:r w:rsidRPr="005F3203">
          <w:rPr>
            <w:rFonts w:ascii="Century Gothic" w:hAnsi="Century Gothic"/>
            <w:sz w:val="16"/>
            <w:szCs w:val="16"/>
          </w:rPr>
          <w:fldChar w:fldCharType="end"/>
        </w:r>
      </w:p>
    </w:sdtContent>
  </w:sdt>
  <w:p w14:paraId="5F8B1548" w14:textId="77777777" w:rsidR="00A922A6" w:rsidRDefault="00A922A6">
    <w:pPr>
      <w:pStyle w:val="En-tte"/>
    </w:pPr>
  </w:p>
  <w:p w14:paraId="75BC601E" w14:textId="77777777" w:rsidR="00A922A6" w:rsidRDefault="00A922A6"/>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87DB1"/>
    <w:multiLevelType w:val="multilevel"/>
    <w:tmpl w:val="5F2465B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1793879"/>
    <w:multiLevelType w:val="hybridMultilevel"/>
    <w:tmpl w:val="7132E556"/>
    <w:lvl w:ilvl="0" w:tplc="0C0C0003">
      <w:start w:val="1"/>
      <w:numFmt w:val="bullet"/>
      <w:lvlText w:val="o"/>
      <w:lvlJc w:val="left"/>
      <w:pPr>
        <w:ind w:left="1776" w:hanging="360"/>
      </w:pPr>
      <w:rPr>
        <w:rFonts w:ascii="Courier New" w:hAnsi="Courier New" w:cs="Courier New" w:hint="default"/>
      </w:rPr>
    </w:lvl>
    <w:lvl w:ilvl="1" w:tplc="0C0C0003" w:tentative="1">
      <w:start w:val="1"/>
      <w:numFmt w:val="bullet"/>
      <w:lvlText w:val="o"/>
      <w:lvlJc w:val="left"/>
      <w:pPr>
        <w:ind w:left="2496" w:hanging="360"/>
      </w:pPr>
      <w:rPr>
        <w:rFonts w:ascii="Courier New" w:hAnsi="Courier New" w:cs="Courier New" w:hint="default"/>
      </w:rPr>
    </w:lvl>
    <w:lvl w:ilvl="2" w:tplc="0C0C0005" w:tentative="1">
      <w:start w:val="1"/>
      <w:numFmt w:val="bullet"/>
      <w:lvlText w:val=""/>
      <w:lvlJc w:val="left"/>
      <w:pPr>
        <w:ind w:left="3216" w:hanging="360"/>
      </w:pPr>
      <w:rPr>
        <w:rFonts w:ascii="Wingdings" w:hAnsi="Wingdings" w:hint="default"/>
      </w:rPr>
    </w:lvl>
    <w:lvl w:ilvl="3" w:tplc="0C0C0001" w:tentative="1">
      <w:start w:val="1"/>
      <w:numFmt w:val="bullet"/>
      <w:lvlText w:val=""/>
      <w:lvlJc w:val="left"/>
      <w:pPr>
        <w:ind w:left="3936" w:hanging="360"/>
      </w:pPr>
      <w:rPr>
        <w:rFonts w:ascii="Symbol" w:hAnsi="Symbol" w:hint="default"/>
      </w:rPr>
    </w:lvl>
    <w:lvl w:ilvl="4" w:tplc="0C0C0003" w:tentative="1">
      <w:start w:val="1"/>
      <w:numFmt w:val="bullet"/>
      <w:lvlText w:val="o"/>
      <w:lvlJc w:val="left"/>
      <w:pPr>
        <w:ind w:left="4656" w:hanging="360"/>
      </w:pPr>
      <w:rPr>
        <w:rFonts w:ascii="Courier New" w:hAnsi="Courier New" w:cs="Courier New" w:hint="default"/>
      </w:rPr>
    </w:lvl>
    <w:lvl w:ilvl="5" w:tplc="0C0C0005" w:tentative="1">
      <w:start w:val="1"/>
      <w:numFmt w:val="bullet"/>
      <w:lvlText w:val=""/>
      <w:lvlJc w:val="left"/>
      <w:pPr>
        <w:ind w:left="5376" w:hanging="360"/>
      </w:pPr>
      <w:rPr>
        <w:rFonts w:ascii="Wingdings" w:hAnsi="Wingdings" w:hint="default"/>
      </w:rPr>
    </w:lvl>
    <w:lvl w:ilvl="6" w:tplc="0C0C0001" w:tentative="1">
      <w:start w:val="1"/>
      <w:numFmt w:val="bullet"/>
      <w:lvlText w:val=""/>
      <w:lvlJc w:val="left"/>
      <w:pPr>
        <w:ind w:left="6096" w:hanging="360"/>
      </w:pPr>
      <w:rPr>
        <w:rFonts w:ascii="Symbol" w:hAnsi="Symbol" w:hint="default"/>
      </w:rPr>
    </w:lvl>
    <w:lvl w:ilvl="7" w:tplc="0C0C0003" w:tentative="1">
      <w:start w:val="1"/>
      <w:numFmt w:val="bullet"/>
      <w:lvlText w:val="o"/>
      <w:lvlJc w:val="left"/>
      <w:pPr>
        <w:ind w:left="6816" w:hanging="360"/>
      </w:pPr>
      <w:rPr>
        <w:rFonts w:ascii="Courier New" w:hAnsi="Courier New" w:cs="Courier New" w:hint="default"/>
      </w:rPr>
    </w:lvl>
    <w:lvl w:ilvl="8" w:tplc="0C0C0005" w:tentative="1">
      <w:start w:val="1"/>
      <w:numFmt w:val="bullet"/>
      <w:lvlText w:val=""/>
      <w:lvlJc w:val="left"/>
      <w:pPr>
        <w:ind w:left="7536" w:hanging="360"/>
      </w:pPr>
      <w:rPr>
        <w:rFonts w:ascii="Wingdings" w:hAnsi="Wingdings" w:hint="default"/>
      </w:rPr>
    </w:lvl>
  </w:abstractNum>
  <w:abstractNum w:abstractNumId="2">
    <w:nsid w:val="01F0729A"/>
    <w:multiLevelType w:val="hybridMultilevel"/>
    <w:tmpl w:val="F814C702"/>
    <w:lvl w:ilvl="0" w:tplc="0C0C0017">
      <w:start w:val="2"/>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nsid w:val="048C11CA"/>
    <w:multiLevelType w:val="hybridMultilevel"/>
    <w:tmpl w:val="D30ABADA"/>
    <w:lvl w:ilvl="0" w:tplc="0C0C0017">
      <w:start w:val="1"/>
      <w:numFmt w:val="lowerLetter"/>
      <w:lvlText w:val="%1)"/>
      <w:lvlJc w:val="left"/>
      <w:pPr>
        <w:ind w:left="720" w:hanging="360"/>
      </w:pPr>
      <w:rPr>
        <w:rFonts w:eastAsia="Times New Roman" w:hint="default"/>
        <w:color w:val="auto"/>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nsid w:val="1289333B"/>
    <w:multiLevelType w:val="hybridMultilevel"/>
    <w:tmpl w:val="C73CF98C"/>
    <w:lvl w:ilvl="0" w:tplc="0C0C000F">
      <w:start w:val="1"/>
      <w:numFmt w:val="decimal"/>
      <w:lvlText w:val="%1."/>
      <w:lvlJc w:val="left"/>
      <w:pPr>
        <w:ind w:left="502" w:hanging="360"/>
      </w:pPr>
      <w:rPr>
        <w:rFonts w:hint="default"/>
        <w:sz w:val="18"/>
        <w:szCs w:val="18"/>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nsid w:val="1C692750"/>
    <w:multiLevelType w:val="hybridMultilevel"/>
    <w:tmpl w:val="94A0562E"/>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nsid w:val="1D894F9D"/>
    <w:multiLevelType w:val="multilevel"/>
    <w:tmpl w:val="3FC60F10"/>
    <w:lvl w:ilvl="0">
      <w:start w:val="1"/>
      <w:numFmt w:val="none"/>
      <w:lvlText w:val="1.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1E7825C9"/>
    <w:multiLevelType w:val="hybridMultilevel"/>
    <w:tmpl w:val="2F5C5882"/>
    <w:lvl w:ilvl="0" w:tplc="FED85B26">
      <w:start w:val="20"/>
      <w:numFmt w:val="decimal"/>
      <w:lvlText w:val="%1."/>
      <w:lvlJc w:val="left"/>
      <w:pPr>
        <w:ind w:left="717" w:hanging="360"/>
      </w:pPr>
      <w:rPr>
        <w:rFonts w:hint="default"/>
        <w:sz w:val="22"/>
      </w:rPr>
    </w:lvl>
    <w:lvl w:ilvl="1" w:tplc="040C0019" w:tentative="1">
      <w:start w:val="1"/>
      <w:numFmt w:val="lowerLetter"/>
      <w:lvlText w:val="%2."/>
      <w:lvlJc w:val="left"/>
      <w:pPr>
        <w:ind w:left="1437" w:hanging="360"/>
      </w:pPr>
    </w:lvl>
    <w:lvl w:ilvl="2" w:tplc="040C001B" w:tentative="1">
      <w:start w:val="1"/>
      <w:numFmt w:val="lowerRoman"/>
      <w:lvlText w:val="%3."/>
      <w:lvlJc w:val="right"/>
      <w:pPr>
        <w:ind w:left="2157" w:hanging="180"/>
      </w:pPr>
    </w:lvl>
    <w:lvl w:ilvl="3" w:tplc="040C000F" w:tentative="1">
      <w:start w:val="1"/>
      <w:numFmt w:val="decimal"/>
      <w:lvlText w:val="%4."/>
      <w:lvlJc w:val="left"/>
      <w:pPr>
        <w:ind w:left="2877" w:hanging="360"/>
      </w:pPr>
    </w:lvl>
    <w:lvl w:ilvl="4" w:tplc="040C0019" w:tentative="1">
      <w:start w:val="1"/>
      <w:numFmt w:val="lowerLetter"/>
      <w:lvlText w:val="%5."/>
      <w:lvlJc w:val="left"/>
      <w:pPr>
        <w:ind w:left="3597" w:hanging="360"/>
      </w:pPr>
    </w:lvl>
    <w:lvl w:ilvl="5" w:tplc="040C001B" w:tentative="1">
      <w:start w:val="1"/>
      <w:numFmt w:val="lowerRoman"/>
      <w:lvlText w:val="%6."/>
      <w:lvlJc w:val="right"/>
      <w:pPr>
        <w:ind w:left="4317" w:hanging="180"/>
      </w:pPr>
    </w:lvl>
    <w:lvl w:ilvl="6" w:tplc="040C000F" w:tentative="1">
      <w:start w:val="1"/>
      <w:numFmt w:val="decimal"/>
      <w:lvlText w:val="%7."/>
      <w:lvlJc w:val="left"/>
      <w:pPr>
        <w:ind w:left="5037" w:hanging="360"/>
      </w:pPr>
    </w:lvl>
    <w:lvl w:ilvl="7" w:tplc="040C0019" w:tentative="1">
      <w:start w:val="1"/>
      <w:numFmt w:val="lowerLetter"/>
      <w:lvlText w:val="%8."/>
      <w:lvlJc w:val="left"/>
      <w:pPr>
        <w:ind w:left="5757" w:hanging="360"/>
      </w:pPr>
    </w:lvl>
    <w:lvl w:ilvl="8" w:tplc="040C001B" w:tentative="1">
      <w:start w:val="1"/>
      <w:numFmt w:val="lowerRoman"/>
      <w:lvlText w:val="%9."/>
      <w:lvlJc w:val="right"/>
      <w:pPr>
        <w:ind w:left="6477" w:hanging="180"/>
      </w:pPr>
    </w:lvl>
  </w:abstractNum>
  <w:abstractNum w:abstractNumId="8">
    <w:nsid w:val="24A0392E"/>
    <w:multiLevelType w:val="hybridMultilevel"/>
    <w:tmpl w:val="8D8220A2"/>
    <w:lvl w:ilvl="0" w:tplc="0C0C0003">
      <w:start w:val="1"/>
      <w:numFmt w:val="bullet"/>
      <w:lvlText w:val="o"/>
      <w:lvlJc w:val="left"/>
      <w:pPr>
        <w:ind w:left="1428" w:hanging="360"/>
      </w:pPr>
      <w:rPr>
        <w:rFonts w:ascii="Courier New" w:hAnsi="Courier New" w:cs="Courier New" w:hint="default"/>
      </w:rPr>
    </w:lvl>
    <w:lvl w:ilvl="1" w:tplc="0C0C0003" w:tentative="1">
      <w:start w:val="1"/>
      <w:numFmt w:val="bullet"/>
      <w:lvlText w:val="o"/>
      <w:lvlJc w:val="left"/>
      <w:pPr>
        <w:ind w:left="2148" w:hanging="360"/>
      </w:pPr>
      <w:rPr>
        <w:rFonts w:ascii="Courier New" w:hAnsi="Courier New" w:cs="Courier New" w:hint="default"/>
      </w:rPr>
    </w:lvl>
    <w:lvl w:ilvl="2" w:tplc="0C0C0005" w:tentative="1">
      <w:start w:val="1"/>
      <w:numFmt w:val="bullet"/>
      <w:lvlText w:val=""/>
      <w:lvlJc w:val="left"/>
      <w:pPr>
        <w:ind w:left="2868" w:hanging="360"/>
      </w:pPr>
      <w:rPr>
        <w:rFonts w:ascii="Wingdings" w:hAnsi="Wingdings"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9">
    <w:nsid w:val="24A15CE9"/>
    <w:multiLevelType w:val="multilevel"/>
    <w:tmpl w:val="D6005EE2"/>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2D537242"/>
    <w:multiLevelType w:val="multilevel"/>
    <w:tmpl w:val="28CECC5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2ECA2DDF"/>
    <w:multiLevelType w:val="hybridMultilevel"/>
    <w:tmpl w:val="2502198E"/>
    <w:lvl w:ilvl="0" w:tplc="0C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3327149A"/>
    <w:multiLevelType w:val="multilevel"/>
    <w:tmpl w:val="3A72946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333A02E4"/>
    <w:multiLevelType w:val="multilevel"/>
    <w:tmpl w:val="C4DEFE6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47A6EE6"/>
    <w:multiLevelType w:val="hybridMultilevel"/>
    <w:tmpl w:val="ACD6072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nsid w:val="364C322F"/>
    <w:multiLevelType w:val="multilevel"/>
    <w:tmpl w:val="F82449F4"/>
    <w:lvl w:ilvl="0">
      <w:start w:val="2"/>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8A0139F"/>
    <w:multiLevelType w:val="hybridMultilevel"/>
    <w:tmpl w:val="C3D695EC"/>
    <w:lvl w:ilvl="0" w:tplc="E5B27EA2">
      <w:start w:val="1"/>
      <w:numFmt w:val="lowerLetter"/>
      <w:lvlText w:val="%1)"/>
      <w:lvlJc w:val="left"/>
      <w:pPr>
        <w:ind w:left="786" w:hanging="360"/>
      </w:pPr>
      <w:rPr>
        <w:rFonts w:hint="default"/>
        <w:b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nsid w:val="40AE24E6"/>
    <w:multiLevelType w:val="hybridMultilevel"/>
    <w:tmpl w:val="86D06C0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nsid w:val="43566A34"/>
    <w:multiLevelType w:val="multilevel"/>
    <w:tmpl w:val="5F2465B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48CD1768"/>
    <w:multiLevelType w:val="hybridMultilevel"/>
    <w:tmpl w:val="AFF00F5C"/>
    <w:lvl w:ilvl="0" w:tplc="82F8CF74">
      <w:start w:val="1"/>
      <w:numFmt w:val="lowerLetter"/>
      <w:pStyle w:val="EDU6014enump6"/>
      <w:lvlText w:val="%1)"/>
      <w:lvlJc w:val="left"/>
      <w:pPr>
        <w:ind w:left="540" w:hanging="360"/>
      </w:pPr>
      <w:rPr>
        <w:rFonts w:hint="default"/>
        <w:b w:val="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nsid w:val="4EFF5FCB"/>
    <w:multiLevelType w:val="multilevel"/>
    <w:tmpl w:val="3FC60F10"/>
    <w:lvl w:ilvl="0">
      <w:start w:val="1"/>
      <w:numFmt w:val="none"/>
      <w:lvlText w:val="1.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5732512E"/>
    <w:multiLevelType w:val="multilevel"/>
    <w:tmpl w:val="A338381A"/>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5A5B0D18"/>
    <w:multiLevelType w:val="hybridMultilevel"/>
    <w:tmpl w:val="F82449F4"/>
    <w:lvl w:ilvl="0" w:tplc="A218FA42">
      <w:start w:val="2"/>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nsid w:val="7C355D11"/>
    <w:multiLevelType w:val="hybridMultilevel"/>
    <w:tmpl w:val="20A4A4D0"/>
    <w:lvl w:ilvl="0" w:tplc="0C0C0001">
      <w:start w:val="1"/>
      <w:numFmt w:val="bullet"/>
      <w:lvlText w:val=""/>
      <w:lvlJc w:val="left"/>
      <w:pPr>
        <w:ind w:left="720" w:hanging="360"/>
      </w:pPr>
      <w:rPr>
        <w:rFonts w:ascii="Symbol" w:hAnsi="Symbol" w:hint="default"/>
      </w:rPr>
    </w:lvl>
    <w:lvl w:ilvl="1" w:tplc="9746C940">
      <w:start w:val="1"/>
      <w:numFmt w:val="bullet"/>
      <w:lvlText w:val=""/>
      <w:lvlJc w:val="left"/>
      <w:pPr>
        <w:ind w:left="1440" w:hanging="360"/>
      </w:pPr>
      <w:rPr>
        <w:rFonts w:ascii="Symbol" w:hAnsi="Symbo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nsid w:val="7FEA0F64"/>
    <w:multiLevelType w:val="multilevel"/>
    <w:tmpl w:val="5F2465B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9"/>
  </w:num>
  <w:num w:numId="2">
    <w:abstractNumId w:val="24"/>
  </w:num>
  <w:num w:numId="3">
    <w:abstractNumId w:val="4"/>
  </w:num>
  <w:num w:numId="4">
    <w:abstractNumId w:val="22"/>
  </w:num>
  <w:num w:numId="5">
    <w:abstractNumId w:val="12"/>
  </w:num>
  <w:num w:numId="6">
    <w:abstractNumId w:val="23"/>
  </w:num>
  <w:num w:numId="7">
    <w:abstractNumId w:val="11"/>
  </w:num>
  <w:num w:numId="8">
    <w:abstractNumId w:val="3"/>
  </w:num>
  <w:num w:numId="9">
    <w:abstractNumId w:val="5"/>
  </w:num>
  <w:num w:numId="10">
    <w:abstractNumId w:val="8"/>
  </w:num>
  <w:num w:numId="11">
    <w:abstractNumId w:val="16"/>
  </w:num>
  <w:num w:numId="12">
    <w:abstractNumId w:val="17"/>
  </w:num>
  <w:num w:numId="13">
    <w:abstractNumId w:val="14"/>
  </w:num>
  <w:num w:numId="14">
    <w:abstractNumId w:val="1"/>
  </w:num>
  <w:num w:numId="15">
    <w:abstractNumId w:val="2"/>
  </w:num>
  <w:num w:numId="16">
    <w:abstractNumId w:val="0"/>
  </w:num>
  <w:num w:numId="17">
    <w:abstractNumId w:val="18"/>
  </w:num>
  <w:num w:numId="18">
    <w:abstractNumId w:val="20"/>
  </w:num>
  <w:num w:numId="19">
    <w:abstractNumId w:val="13"/>
  </w:num>
  <w:num w:numId="20">
    <w:abstractNumId w:val="10"/>
  </w:num>
  <w:num w:numId="21">
    <w:abstractNumId w:val="9"/>
  </w:num>
  <w:num w:numId="22">
    <w:abstractNumId w:val="21"/>
  </w:num>
  <w:num w:numId="23">
    <w:abstractNumId w:val="6"/>
  </w:num>
  <w:num w:numId="24">
    <w:abstractNumId w:val="19"/>
    <w:lvlOverride w:ilvl="0">
      <w:startOverride w:val="3"/>
    </w:lvlOverride>
  </w:num>
  <w:num w:numId="25">
    <w:abstractNumId w:val="15"/>
  </w:num>
  <w:num w:numId="26">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2F94"/>
    <w:rsid w:val="00003760"/>
    <w:rsid w:val="00007A40"/>
    <w:rsid w:val="00015DFF"/>
    <w:rsid w:val="00023299"/>
    <w:rsid w:val="000359C1"/>
    <w:rsid w:val="0004548A"/>
    <w:rsid w:val="000506DD"/>
    <w:rsid w:val="0005197B"/>
    <w:rsid w:val="0005775B"/>
    <w:rsid w:val="00075A46"/>
    <w:rsid w:val="000952EF"/>
    <w:rsid w:val="000D04FD"/>
    <w:rsid w:val="000F0AD7"/>
    <w:rsid w:val="000F379B"/>
    <w:rsid w:val="001015E7"/>
    <w:rsid w:val="00110B1B"/>
    <w:rsid w:val="00117A12"/>
    <w:rsid w:val="0014046C"/>
    <w:rsid w:val="001426DB"/>
    <w:rsid w:val="00147D0E"/>
    <w:rsid w:val="00155256"/>
    <w:rsid w:val="00176AF8"/>
    <w:rsid w:val="0018485E"/>
    <w:rsid w:val="0019064A"/>
    <w:rsid w:val="0019676C"/>
    <w:rsid w:val="001A682E"/>
    <w:rsid w:val="001B2636"/>
    <w:rsid w:val="001B74E7"/>
    <w:rsid w:val="001C6CF8"/>
    <w:rsid w:val="001D3E9F"/>
    <w:rsid w:val="001D75C2"/>
    <w:rsid w:val="001F20AF"/>
    <w:rsid w:val="001F4B88"/>
    <w:rsid w:val="00201D76"/>
    <w:rsid w:val="0021075E"/>
    <w:rsid w:val="00222425"/>
    <w:rsid w:val="00226265"/>
    <w:rsid w:val="00234F52"/>
    <w:rsid w:val="0024347B"/>
    <w:rsid w:val="00243D2E"/>
    <w:rsid w:val="002455B1"/>
    <w:rsid w:val="00245F7D"/>
    <w:rsid w:val="00252834"/>
    <w:rsid w:val="00253A0C"/>
    <w:rsid w:val="0026144B"/>
    <w:rsid w:val="00294AB5"/>
    <w:rsid w:val="002976B5"/>
    <w:rsid w:val="002A23F7"/>
    <w:rsid w:val="002A39F3"/>
    <w:rsid w:val="002C051B"/>
    <w:rsid w:val="002C50AF"/>
    <w:rsid w:val="002D0EB4"/>
    <w:rsid w:val="002D3509"/>
    <w:rsid w:val="002F337F"/>
    <w:rsid w:val="002F5279"/>
    <w:rsid w:val="003012BF"/>
    <w:rsid w:val="003061DD"/>
    <w:rsid w:val="00314AD9"/>
    <w:rsid w:val="0033152B"/>
    <w:rsid w:val="0033545D"/>
    <w:rsid w:val="003516F6"/>
    <w:rsid w:val="00353897"/>
    <w:rsid w:val="00354066"/>
    <w:rsid w:val="00374BAD"/>
    <w:rsid w:val="003B0F93"/>
    <w:rsid w:val="003C1CF6"/>
    <w:rsid w:val="003C7F39"/>
    <w:rsid w:val="003D60A6"/>
    <w:rsid w:val="003E0D14"/>
    <w:rsid w:val="003E2517"/>
    <w:rsid w:val="003E6092"/>
    <w:rsid w:val="003E7355"/>
    <w:rsid w:val="003F0CCB"/>
    <w:rsid w:val="003F1217"/>
    <w:rsid w:val="00405335"/>
    <w:rsid w:val="00421C2D"/>
    <w:rsid w:val="00431FA5"/>
    <w:rsid w:val="00437F92"/>
    <w:rsid w:val="00440178"/>
    <w:rsid w:val="0044623F"/>
    <w:rsid w:val="0045296D"/>
    <w:rsid w:val="00472004"/>
    <w:rsid w:val="00476EE8"/>
    <w:rsid w:val="00482766"/>
    <w:rsid w:val="00493C90"/>
    <w:rsid w:val="004A02D0"/>
    <w:rsid w:val="004D4C30"/>
    <w:rsid w:val="004E4E27"/>
    <w:rsid w:val="004F4210"/>
    <w:rsid w:val="0051297A"/>
    <w:rsid w:val="0052005B"/>
    <w:rsid w:val="00520C5F"/>
    <w:rsid w:val="005216AE"/>
    <w:rsid w:val="00536EC4"/>
    <w:rsid w:val="00537EB8"/>
    <w:rsid w:val="00541607"/>
    <w:rsid w:val="00541B4C"/>
    <w:rsid w:val="005577A9"/>
    <w:rsid w:val="00562439"/>
    <w:rsid w:val="00574122"/>
    <w:rsid w:val="005841AE"/>
    <w:rsid w:val="00587901"/>
    <w:rsid w:val="005951AE"/>
    <w:rsid w:val="005A406E"/>
    <w:rsid w:val="005A717B"/>
    <w:rsid w:val="005B51EB"/>
    <w:rsid w:val="005C654A"/>
    <w:rsid w:val="005D2F94"/>
    <w:rsid w:val="005E0502"/>
    <w:rsid w:val="005E5217"/>
    <w:rsid w:val="005F3203"/>
    <w:rsid w:val="00621920"/>
    <w:rsid w:val="00627599"/>
    <w:rsid w:val="00627708"/>
    <w:rsid w:val="006321C5"/>
    <w:rsid w:val="00632356"/>
    <w:rsid w:val="00652118"/>
    <w:rsid w:val="00654F13"/>
    <w:rsid w:val="00666E44"/>
    <w:rsid w:val="00671EFC"/>
    <w:rsid w:val="006738AF"/>
    <w:rsid w:val="00675CE7"/>
    <w:rsid w:val="006776F8"/>
    <w:rsid w:val="00681C60"/>
    <w:rsid w:val="006A043B"/>
    <w:rsid w:val="006B1802"/>
    <w:rsid w:val="006B7CAB"/>
    <w:rsid w:val="006C684C"/>
    <w:rsid w:val="006D6024"/>
    <w:rsid w:val="006D725B"/>
    <w:rsid w:val="0070089D"/>
    <w:rsid w:val="007040D1"/>
    <w:rsid w:val="0071476A"/>
    <w:rsid w:val="00767368"/>
    <w:rsid w:val="007758D1"/>
    <w:rsid w:val="007843AA"/>
    <w:rsid w:val="00797885"/>
    <w:rsid w:val="007A31EC"/>
    <w:rsid w:val="007A4FA4"/>
    <w:rsid w:val="007B45B2"/>
    <w:rsid w:val="007C45F0"/>
    <w:rsid w:val="007C5CC5"/>
    <w:rsid w:val="007C6329"/>
    <w:rsid w:val="007E34E3"/>
    <w:rsid w:val="007F7804"/>
    <w:rsid w:val="00806FCC"/>
    <w:rsid w:val="00822CD8"/>
    <w:rsid w:val="00833543"/>
    <w:rsid w:val="00836A31"/>
    <w:rsid w:val="00845928"/>
    <w:rsid w:val="00850F12"/>
    <w:rsid w:val="008635C6"/>
    <w:rsid w:val="008657E1"/>
    <w:rsid w:val="008661D8"/>
    <w:rsid w:val="008772E2"/>
    <w:rsid w:val="00881EEA"/>
    <w:rsid w:val="00882576"/>
    <w:rsid w:val="0088481C"/>
    <w:rsid w:val="008A02DF"/>
    <w:rsid w:val="008B2F78"/>
    <w:rsid w:val="008B701E"/>
    <w:rsid w:val="008D4112"/>
    <w:rsid w:val="008D60B2"/>
    <w:rsid w:val="009046C5"/>
    <w:rsid w:val="00931633"/>
    <w:rsid w:val="00932FF8"/>
    <w:rsid w:val="0094770F"/>
    <w:rsid w:val="00947817"/>
    <w:rsid w:val="009525F2"/>
    <w:rsid w:val="009554D4"/>
    <w:rsid w:val="00966658"/>
    <w:rsid w:val="00992F71"/>
    <w:rsid w:val="009A00A6"/>
    <w:rsid w:val="009A1CBD"/>
    <w:rsid w:val="009B1D14"/>
    <w:rsid w:val="009B3FAF"/>
    <w:rsid w:val="009B4036"/>
    <w:rsid w:val="009C2105"/>
    <w:rsid w:val="009C4B58"/>
    <w:rsid w:val="009C5A75"/>
    <w:rsid w:val="009F4EEB"/>
    <w:rsid w:val="00A0593B"/>
    <w:rsid w:val="00A0702A"/>
    <w:rsid w:val="00A16674"/>
    <w:rsid w:val="00A17D90"/>
    <w:rsid w:val="00A23643"/>
    <w:rsid w:val="00A448B3"/>
    <w:rsid w:val="00A521B3"/>
    <w:rsid w:val="00A56196"/>
    <w:rsid w:val="00A64A3F"/>
    <w:rsid w:val="00A7162F"/>
    <w:rsid w:val="00A774AF"/>
    <w:rsid w:val="00A9033A"/>
    <w:rsid w:val="00A9039C"/>
    <w:rsid w:val="00A922A6"/>
    <w:rsid w:val="00A96A8A"/>
    <w:rsid w:val="00AC341A"/>
    <w:rsid w:val="00AC74C2"/>
    <w:rsid w:val="00B03242"/>
    <w:rsid w:val="00B130F2"/>
    <w:rsid w:val="00B22867"/>
    <w:rsid w:val="00B2431D"/>
    <w:rsid w:val="00B254B7"/>
    <w:rsid w:val="00B265F8"/>
    <w:rsid w:val="00B30B82"/>
    <w:rsid w:val="00B30D58"/>
    <w:rsid w:val="00B474CF"/>
    <w:rsid w:val="00B56428"/>
    <w:rsid w:val="00B56687"/>
    <w:rsid w:val="00B604AB"/>
    <w:rsid w:val="00B74932"/>
    <w:rsid w:val="00B74F80"/>
    <w:rsid w:val="00B77955"/>
    <w:rsid w:val="00B82CDC"/>
    <w:rsid w:val="00B91D80"/>
    <w:rsid w:val="00B95728"/>
    <w:rsid w:val="00BB5F29"/>
    <w:rsid w:val="00BB7D33"/>
    <w:rsid w:val="00BD2DB3"/>
    <w:rsid w:val="00BD6D10"/>
    <w:rsid w:val="00BE4141"/>
    <w:rsid w:val="00BE541E"/>
    <w:rsid w:val="00BE6C08"/>
    <w:rsid w:val="00BE7DAA"/>
    <w:rsid w:val="00BF201A"/>
    <w:rsid w:val="00C00070"/>
    <w:rsid w:val="00C012FC"/>
    <w:rsid w:val="00C06173"/>
    <w:rsid w:val="00C1028D"/>
    <w:rsid w:val="00C15B0F"/>
    <w:rsid w:val="00C23123"/>
    <w:rsid w:val="00C34671"/>
    <w:rsid w:val="00C4036E"/>
    <w:rsid w:val="00C42798"/>
    <w:rsid w:val="00C44C3C"/>
    <w:rsid w:val="00C45DA8"/>
    <w:rsid w:val="00C51600"/>
    <w:rsid w:val="00C55313"/>
    <w:rsid w:val="00C653C0"/>
    <w:rsid w:val="00C75363"/>
    <w:rsid w:val="00C83C6F"/>
    <w:rsid w:val="00C85B93"/>
    <w:rsid w:val="00C9269E"/>
    <w:rsid w:val="00C93DD2"/>
    <w:rsid w:val="00C95811"/>
    <w:rsid w:val="00CA2855"/>
    <w:rsid w:val="00CA3103"/>
    <w:rsid w:val="00CB6F99"/>
    <w:rsid w:val="00CC3165"/>
    <w:rsid w:val="00CC5A19"/>
    <w:rsid w:val="00CC6299"/>
    <w:rsid w:val="00CF1C38"/>
    <w:rsid w:val="00CF501B"/>
    <w:rsid w:val="00D12A55"/>
    <w:rsid w:val="00D23F97"/>
    <w:rsid w:val="00D24351"/>
    <w:rsid w:val="00D25723"/>
    <w:rsid w:val="00D27D94"/>
    <w:rsid w:val="00D50132"/>
    <w:rsid w:val="00D50B40"/>
    <w:rsid w:val="00D56E76"/>
    <w:rsid w:val="00D603D0"/>
    <w:rsid w:val="00D63618"/>
    <w:rsid w:val="00D777E2"/>
    <w:rsid w:val="00D77BFB"/>
    <w:rsid w:val="00D901C3"/>
    <w:rsid w:val="00D9264E"/>
    <w:rsid w:val="00DB3698"/>
    <w:rsid w:val="00DB38F3"/>
    <w:rsid w:val="00DC6708"/>
    <w:rsid w:val="00DD1950"/>
    <w:rsid w:val="00DD1ED3"/>
    <w:rsid w:val="00DD21FD"/>
    <w:rsid w:val="00DD74DC"/>
    <w:rsid w:val="00DF17E8"/>
    <w:rsid w:val="00DF2D36"/>
    <w:rsid w:val="00DF4BB6"/>
    <w:rsid w:val="00E06DD5"/>
    <w:rsid w:val="00E26B9B"/>
    <w:rsid w:val="00E32695"/>
    <w:rsid w:val="00E3387E"/>
    <w:rsid w:val="00E37793"/>
    <w:rsid w:val="00E5704E"/>
    <w:rsid w:val="00E63F8D"/>
    <w:rsid w:val="00E7341E"/>
    <w:rsid w:val="00E970D5"/>
    <w:rsid w:val="00E9760A"/>
    <w:rsid w:val="00EB4533"/>
    <w:rsid w:val="00EB48F9"/>
    <w:rsid w:val="00EC3F75"/>
    <w:rsid w:val="00EC6B20"/>
    <w:rsid w:val="00EC7B5A"/>
    <w:rsid w:val="00EF15EC"/>
    <w:rsid w:val="00EF23C4"/>
    <w:rsid w:val="00EF6791"/>
    <w:rsid w:val="00F02617"/>
    <w:rsid w:val="00F07C16"/>
    <w:rsid w:val="00F13EA7"/>
    <w:rsid w:val="00F25B6D"/>
    <w:rsid w:val="00F30F34"/>
    <w:rsid w:val="00F5416F"/>
    <w:rsid w:val="00F8137A"/>
    <w:rsid w:val="00F84406"/>
    <w:rsid w:val="00FA2BBA"/>
    <w:rsid w:val="00FA70EB"/>
    <w:rsid w:val="00FB4C86"/>
    <w:rsid w:val="00FC0FE3"/>
    <w:rsid w:val="00FD5200"/>
    <w:rsid w:val="00FE3A6A"/>
    <w:rsid w:val="00FE6717"/>
    <w:rsid w:val="00FF3CF4"/>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599E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2F94"/>
    <w:pPr>
      <w:spacing w:after="0" w:line="240" w:lineRule="auto"/>
      <w:jc w:val="both"/>
    </w:pPr>
    <w:rPr>
      <w:rFonts w:ascii="Helvetica" w:eastAsia="Times New Roman" w:hAnsi="Helvetica" w:cs="Times New Roman"/>
      <w:lang w:eastAsia="fr-FR"/>
    </w:rPr>
  </w:style>
  <w:style w:type="paragraph" w:styleId="Titre1">
    <w:name w:val="heading 1"/>
    <w:basedOn w:val="Normal"/>
    <w:next w:val="Normal"/>
    <w:link w:val="Titre1Car"/>
    <w:uiPriority w:val="9"/>
    <w:qFormat/>
    <w:rsid w:val="005D2F9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1C6CF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1C6CF8"/>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3">
    <w:name w:val="Body Text 3"/>
    <w:basedOn w:val="Normal"/>
    <w:link w:val="Corpsdetexte3Car"/>
    <w:rsid w:val="005D2F94"/>
    <w:pPr>
      <w:tabs>
        <w:tab w:val="left" w:pos="-720"/>
      </w:tabs>
      <w:jc w:val="center"/>
    </w:pPr>
    <w:rPr>
      <w:b/>
      <w:spacing w:val="-3"/>
      <w:sz w:val="48"/>
    </w:rPr>
  </w:style>
  <w:style w:type="character" w:customStyle="1" w:styleId="Corpsdetexte3Car">
    <w:name w:val="Corps de texte 3 Car"/>
    <w:basedOn w:val="Policepardfaut"/>
    <w:link w:val="Corpsdetexte3"/>
    <w:rsid w:val="005D2F94"/>
    <w:rPr>
      <w:rFonts w:ascii="Helvetica" w:eastAsia="Times New Roman" w:hAnsi="Helvetica" w:cs="Times New Roman"/>
      <w:b/>
      <w:spacing w:val="-3"/>
      <w:sz w:val="48"/>
      <w:lang w:eastAsia="fr-FR"/>
    </w:rPr>
  </w:style>
  <w:style w:type="character" w:styleId="Marquedannotation">
    <w:name w:val="annotation reference"/>
    <w:uiPriority w:val="99"/>
    <w:unhideWhenUsed/>
    <w:rsid w:val="005D2F94"/>
    <w:rPr>
      <w:sz w:val="16"/>
      <w:szCs w:val="16"/>
    </w:rPr>
  </w:style>
  <w:style w:type="paragraph" w:styleId="Commentaire">
    <w:name w:val="annotation text"/>
    <w:basedOn w:val="Normal"/>
    <w:link w:val="CommentaireCar"/>
    <w:uiPriority w:val="99"/>
    <w:unhideWhenUsed/>
    <w:rsid w:val="005D2F94"/>
    <w:rPr>
      <w:sz w:val="20"/>
      <w:szCs w:val="20"/>
      <w:lang w:val="x-none"/>
    </w:rPr>
  </w:style>
  <w:style w:type="character" w:customStyle="1" w:styleId="CommentaireCar">
    <w:name w:val="Commentaire Car"/>
    <w:basedOn w:val="Policepardfaut"/>
    <w:link w:val="Commentaire"/>
    <w:uiPriority w:val="99"/>
    <w:rsid w:val="005D2F94"/>
    <w:rPr>
      <w:rFonts w:ascii="Helvetica" w:eastAsia="Times New Roman" w:hAnsi="Helvetica" w:cs="Times New Roman"/>
      <w:sz w:val="20"/>
      <w:szCs w:val="20"/>
      <w:lang w:val="x-none" w:eastAsia="fr-FR"/>
    </w:rPr>
  </w:style>
  <w:style w:type="paragraph" w:styleId="Textedebulles">
    <w:name w:val="Balloon Text"/>
    <w:basedOn w:val="Normal"/>
    <w:link w:val="TextedebullesCar"/>
    <w:uiPriority w:val="99"/>
    <w:semiHidden/>
    <w:unhideWhenUsed/>
    <w:rsid w:val="005D2F94"/>
    <w:rPr>
      <w:rFonts w:ascii="Tahoma" w:hAnsi="Tahoma" w:cs="Tahoma"/>
      <w:sz w:val="16"/>
      <w:szCs w:val="16"/>
    </w:rPr>
  </w:style>
  <w:style w:type="character" w:customStyle="1" w:styleId="TextedebullesCar">
    <w:name w:val="Texte de bulles Car"/>
    <w:basedOn w:val="Policepardfaut"/>
    <w:link w:val="Textedebulles"/>
    <w:uiPriority w:val="99"/>
    <w:semiHidden/>
    <w:rsid w:val="005D2F94"/>
    <w:rPr>
      <w:rFonts w:ascii="Tahoma" w:eastAsia="Times New Roman" w:hAnsi="Tahoma" w:cs="Tahoma"/>
      <w:sz w:val="16"/>
      <w:szCs w:val="16"/>
      <w:lang w:eastAsia="fr-FR"/>
    </w:rPr>
  </w:style>
  <w:style w:type="character" w:customStyle="1" w:styleId="Titre1Car">
    <w:name w:val="Titre 1 Car"/>
    <w:basedOn w:val="Policepardfaut"/>
    <w:link w:val="Titre1"/>
    <w:uiPriority w:val="9"/>
    <w:rsid w:val="005D2F94"/>
    <w:rPr>
      <w:rFonts w:asciiTheme="majorHAnsi" w:eastAsiaTheme="majorEastAsia" w:hAnsiTheme="majorHAnsi" w:cstheme="majorBidi"/>
      <w:b/>
      <w:bCs/>
      <w:color w:val="365F91" w:themeColor="accent1" w:themeShade="BF"/>
      <w:sz w:val="28"/>
      <w:szCs w:val="28"/>
      <w:lang w:eastAsia="fr-FR"/>
    </w:rPr>
  </w:style>
  <w:style w:type="character" w:customStyle="1" w:styleId="Titre2Car">
    <w:name w:val="Titre 2 Car"/>
    <w:basedOn w:val="Policepardfaut"/>
    <w:link w:val="Titre2"/>
    <w:uiPriority w:val="9"/>
    <w:rsid w:val="001C6CF8"/>
    <w:rPr>
      <w:rFonts w:asciiTheme="majorHAnsi" w:eastAsiaTheme="majorEastAsia" w:hAnsiTheme="majorHAnsi" w:cstheme="majorBidi"/>
      <w:b/>
      <w:bCs/>
      <w:color w:val="4F81BD" w:themeColor="accent1"/>
      <w:sz w:val="26"/>
      <w:szCs w:val="26"/>
      <w:lang w:eastAsia="fr-FR"/>
    </w:rPr>
  </w:style>
  <w:style w:type="character" w:customStyle="1" w:styleId="Titre3Car">
    <w:name w:val="Titre 3 Car"/>
    <w:basedOn w:val="Policepardfaut"/>
    <w:link w:val="Titre3"/>
    <w:uiPriority w:val="9"/>
    <w:rsid w:val="001C6CF8"/>
    <w:rPr>
      <w:rFonts w:asciiTheme="majorHAnsi" w:eastAsiaTheme="majorEastAsia" w:hAnsiTheme="majorHAnsi" w:cstheme="majorBidi"/>
      <w:b/>
      <w:bCs/>
      <w:color w:val="4F81BD" w:themeColor="accent1"/>
      <w:lang w:eastAsia="fr-FR"/>
    </w:rPr>
  </w:style>
  <w:style w:type="paragraph" w:customStyle="1" w:styleId="Corps">
    <w:name w:val="Corps"/>
    <w:rsid w:val="006321C5"/>
    <w:pPr>
      <w:spacing w:after="0" w:line="240" w:lineRule="auto"/>
    </w:pPr>
    <w:rPr>
      <w:rFonts w:ascii="Helvetica" w:eastAsia="ヒラギノ角ゴ Pro W3" w:hAnsi="Helvetica" w:cs="Times New Roman"/>
      <w:color w:val="000000"/>
      <w:sz w:val="24"/>
      <w:szCs w:val="20"/>
      <w:lang w:eastAsia="fr-CA"/>
    </w:rPr>
  </w:style>
  <w:style w:type="paragraph" w:styleId="Objetducommentaire">
    <w:name w:val="annotation subject"/>
    <w:basedOn w:val="Commentaire"/>
    <w:next w:val="Commentaire"/>
    <w:link w:val="ObjetducommentaireCar"/>
    <w:uiPriority w:val="99"/>
    <w:semiHidden/>
    <w:unhideWhenUsed/>
    <w:rsid w:val="00252834"/>
    <w:rPr>
      <w:b/>
      <w:bCs/>
      <w:lang w:val="fr-CA"/>
    </w:rPr>
  </w:style>
  <w:style w:type="character" w:customStyle="1" w:styleId="ObjetducommentaireCar">
    <w:name w:val="Objet du commentaire Car"/>
    <w:basedOn w:val="CommentaireCar"/>
    <w:link w:val="Objetducommentaire"/>
    <w:uiPriority w:val="99"/>
    <w:semiHidden/>
    <w:rsid w:val="00252834"/>
    <w:rPr>
      <w:rFonts w:ascii="Helvetica" w:eastAsia="Times New Roman" w:hAnsi="Helvetica" w:cs="Times New Roman"/>
      <w:b/>
      <w:bCs/>
      <w:sz w:val="20"/>
      <w:szCs w:val="20"/>
      <w:lang w:val="x-none" w:eastAsia="fr-FR"/>
    </w:rPr>
  </w:style>
  <w:style w:type="paragraph" w:styleId="Paragraphedeliste">
    <w:name w:val="List Paragraph"/>
    <w:basedOn w:val="Normal"/>
    <w:uiPriority w:val="34"/>
    <w:qFormat/>
    <w:rsid w:val="00BE6C08"/>
    <w:pPr>
      <w:ind w:left="720"/>
      <w:contextualSpacing/>
    </w:pPr>
  </w:style>
  <w:style w:type="table" w:styleId="Grille">
    <w:name w:val="Table Grid"/>
    <w:basedOn w:val="TableauNormal"/>
    <w:uiPriority w:val="59"/>
    <w:rsid w:val="00FB4C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libre">
    <w:name w:val="Format libre"/>
    <w:rsid w:val="00CB6F99"/>
    <w:pPr>
      <w:spacing w:after="0" w:line="240" w:lineRule="auto"/>
    </w:pPr>
    <w:rPr>
      <w:rFonts w:ascii="Helvetica" w:eastAsia="ヒラギノ角ゴ Pro W3" w:hAnsi="Helvetica" w:cs="Times New Roman"/>
      <w:color w:val="000000"/>
      <w:sz w:val="24"/>
      <w:szCs w:val="20"/>
      <w:lang w:eastAsia="fr-CA"/>
    </w:rPr>
  </w:style>
  <w:style w:type="paragraph" w:styleId="Titre">
    <w:name w:val="Title"/>
    <w:basedOn w:val="Normal"/>
    <w:next w:val="Normal"/>
    <w:link w:val="TitreCar"/>
    <w:uiPriority w:val="10"/>
    <w:qFormat/>
    <w:rsid w:val="00EB4533"/>
    <w:pPr>
      <w:pBdr>
        <w:bottom w:val="single" w:sz="8" w:space="4" w:color="4F81BD" w:themeColor="accent1"/>
      </w:pBdr>
      <w:spacing w:after="300"/>
      <w:contextualSpacing/>
      <w:jc w:val="left"/>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reCar">
    <w:name w:val="Titre Car"/>
    <w:basedOn w:val="Policepardfaut"/>
    <w:link w:val="Titre"/>
    <w:uiPriority w:val="10"/>
    <w:rsid w:val="00EB4533"/>
    <w:rPr>
      <w:rFonts w:asciiTheme="majorHAnsi" w:eastAsiaTheme="majorEastAsia" w:hAnsiTheme="majorHAnsi" w:cstheme="majorBidi"/>
      <w:color w:val="17365D" w:themeColor="text2" w:themeShade="BF"/>
      <w:spacing w:val="5"/>
      <w:kern w:val="28"/>
      <w:sz w:val="52"/>
      <w:szCs w:val="52"/>
    </w:rPr>
  </w:style>
  <w:style w:type="paragraph" w:styleId="Rvision">
    <w:name w:val="Revision"/>
    <w:hidden/>
    <w:uiPriority w:val="99"/>
    <w:semiHidden/>
    <w:rsid w:val="00B82CDC"/>
    <w:pPr>
      <w:spacing w:after="0" w:line="240" w:lineRule="auto"/>
    </w:pPr>
    <w:rPr>
      <w:rFonts w:ascii="Helvetica" w:eastAsia="Times New Roman" w:hAnsi="Helvetica" w:cs="Times New Roman"/>
      <w:lang w:eastAsia="fr-FR"/>
    </w:rPr>
  </w:style>
  <w:style w:type="paragraph" w:styleId="NormalWeb">
    <w:name w:val="Normal (Web)"/>
    <w:basedOn w:val="Normal"/>
    <w:uiPriority w:val="99"/>
    <w:unhideWhenUsed/>
    <w:rsid w:val="00FF3CF4"/>
    <w:pPr>
      <w:spacing w:before="100" w:beforeAutospacing="1" w:after="100" w:afterAutospacing="1"/>
      <w:jc w:val="left"/>
    </w:pPr>
    <w:rPr>
      <w:rFonts w:ascii="Times New Roman" w:hAnsi="Times New Roman"/>
      <w:sz w:val="24"/>
      <w:szCs w:val="24"/>
      <w:lang w:eastAsia="fr-CA"/>
    </w:rPr>
  </w:style>
  <w:style w:type="character" w:styleId="Lienhypertexte">
    <w:name w:val="Hyperlink"/>
    <w:basedOn w:val="Policepardfaut"/>
    <w:uiPriority w:val="99"/>
    <w:unhideWhenUsed/>
    <w:rsid w:val="00652118"/>
    <w:rPr>
      <w:color w:val="0000FF"/>
      <w:u w:val="single"/>
    </w:rPr>
  </w:style>
  <w:style w:type="character" w:styleId="Lienhypertextesuivi">
    <w:name w:val="FollowedHyperlink"/>
    <w:basedOn w:val="Policepardfaut"/>
    <w:uiPriority w:val="99"/>
    <w:semiHidden/>
    <w:unhideWhenUsed/>
    <w:rsid w:val="003F0CCB"/>
    <w:rPr>
      <w:color w:val="800080" w:themeColor="followedHyperlink"/>
      <w:u w:val="single"/>
    </w:rPr>
  </w:style>
  <w:style w:type="paragraph" w:styleId="Lgende">
    <w:name w:val="caption"/>
    <w:basedOn w:val="Normal"/>
    <w:next w:val="Normal"/>
    <w:uiPriority w:val="35"/>
    <w:unhideWhenUsed/>
    <w:qFormat/>
    <w:rsid w:val="003C7F39"/>
    <w:pPr>
      <w:spacing w:after="200"/>
      <w:jc w:val="left"/>
    </w:pPr>
    <w:rPr>
      <w:rFonts w:asciiTheme="minorHAnsi" w:eastAsiaTheme="minorHAnsi" w:hAnsiTheme="minorHAnsi" w:cstheme="minorBidi"/>
      <w:b/>
      <w:bCs/>
      <w:color w:val="4F81BD" w:themeColor="accent1"/>
      <w:sz w:val="18"/>
      <w:szCs w:val="18"/>
      <w:lang w:eastAsia="en-US"/>
    </w:rPr>
  </w:style>
  <w:style w:type="paragraph" w:customStyle="1" w:styleId="Header1">
    <w:name w:val="Header1"/>
    <w:basedOn w:val="Titre1"/>
    <w:qFormat/>
    <w:rsid w:val="003C7F39"/>
    <w:pPr>
      <w:keepLines w:val="0"/>
      <w:spacing w:before="0"/>
      <w:jc w:val="left"/>
    </w:pPr>
    <w:rPr>
      <w:rFonts w:ascii="Arial" w:eastAsia="Times New Roman" w:hAnsi="Arial" w:cs="Arial"/>
      <w:color w:val="365F91"/>
      <w:szCs w:val="22"/>
      <w:lang w:val="en-CA" w:eastAsia="en-US"/>
    </w:rPr>
  </w:style>
  <w:style w:type="paragraph" w:styleId="En-tte">
    <w:name w:val="header"/>
    <w:basedOn w:val="Normal"/>
    <w:link w:val="En-tteCar"/>
    <w:uiPriority w:val="99"/>
    <w:unhideWhenUsed/>
    <w:rsid w:val="005F3203"/>
    <w:pPr>
      <w:tabs>
        <w:tab w:val="center" w:pos="4320"/>
        <w:tab w:val="right" w:pos="8640"/>
      </w:tabs>
    </w:pPr>
  </w:style>
  <w:style w:type="character" w:customStyle="1" w:styleId="En-tteCar">
    <w:name w:val="En-tête Car"/>
    <w:basedOn w:val="Policepardfaut"/>
    <w:link w:val="En-tte"/>
    <w:uiPriority w:val="99"/>
    <w:rsid w:val="005F3203"/>
    <w:rPr>
      <w:rFonts w:ascii="Helvetica" w:eastAsia="Times New Roman" w:hAnsi="Helvetica" w:cs="Times New Roman"/>
      <w:lang w:eastAsia="fr-FR"/>
    </w:rPr>
  </w:style>
  <w:style w:type="paragraph" w:styleId="Pieddepage">
    <w:name w:val="footer"/>
    <w:basedOn w:val="Normal"/>
    <w:link w:val="PieddepageCar"/>
    <w:uiPriority w:val="99"/>
    <w:unhideWhenUsed/>
    <w:rsid w:val="005F3203"/>
    <w:pPr>
      <w:tabs>
        <w:tab w:val="center" w:pos="4320"/>
        <w:tab w:val="right" w:pos="8640"/>
      </w:tabs>
    </w:pPr>
  </w:style>
  <w:style w:type="character" w:customStyle="1" w:styleId="PieddepageCar">
    <w:name w:val="Pied de page Car"/>
    <w:basedOn w:val="Policepardfaut"/>
    <w:link w:val="Pieddepage"/>
    <w:uiPriority w:val="99"/>
    <w:rsid w:val="005F3203"/>
    <w:rPr>
      <w:rFonts w:ascii="Helvetica" w:eastAsia="Times New Roman" w:hAnsi="Helvetica" w:cs="Times New Roman"/>
      <w:lang w:eastAsia="fr-FR"/>
    </w:rPr>
  </w:style>
  <w:style w:type="paragraph" w:customStyle="1" w:styleId="EDU6014Titre2">
    <w:name w:val="EDU6014_Titre2"/>
    <w:basedOn w:val="Titre2"/>
    <w:qFormat/>
    <w:rsid w:val="0004548A"/>
    <w:pPr>
      <w:shd w:val="clear" w:color="auto" w:fill="DAEEF3" w:themeFill="accent5" w:themeFillTint="33"/>
      <w:tabs>
        <w:tab w:val="left" w:pos="425"/>
      </w:tabs>
      <w:spacing w:before="240" w:after="240"/>
      <w:jc w:val="left"/>
    </w:pPr>
    <w:rPr>
      <w:color w:val="auto"/>
      <w:sz w:val="24"/>
      <w:szCs w:val="24"/>
      <w:lang w:eastAsia="fr-CA"/>
    </w:rPr>
  </w:style>
  <w:style w:type="paragraph" w:customStyle="1" w:styleId="EDU6014p6">
    <w:name w:val="EDU6014_p6"/>
    <w:basedOn w:val="Normal"/>
    <w:qFormat/>
    <w:rsid w:val="0033545D"/>
    <w:pPr>
      <w:spacing w:before="120" w:after="120"/>
    </w:pPr>
    <w:rPr>
      <w:rFonts w:asciiTheme="minorHAnsi" w:hAnsiTheme="minorHAnsi" w:cs="Arial"/>
      <w:color w:val="000000"/>
      <w:sz w:val="20"/>
      <w:szCs w:val="20"/>
      <w:lang w:val="fr-FR"/>
    </w:rPr>
  </w:style>
  <w:style w:type="paragraph" w:customStyle="1" w:styleId="EDU6014note">
    <w:name w:val="EDU6014_note"/>
    <w:basedOn w:val="Normal"/>
    <w:qFormat/>
    <w:rsid w:val="009C2105"/>
    <w:pPr>
      <w:spacing w:after="240"/>
      <w:ind w:left="170"/>
    </w:pPr>
    <w:rPr>
      <w:rFonts w:ascii="Century Gothic" w:hAnsi="Century Gothic" w:cs="Arial"/>
      <w:color w:val="000000"/>
      <w:sz w:val="16"/>
      <w:szCs w:val="16"/>
      <w:lang w:val="fr-FR"/>
    </w:rPr>
  </w:style>
  <w:style w:type="paragraph" w:customStyle="1" w:styleId="EDU6014enump6">
    <w:name w:val="EDU6014_enum_p6"/>
    <w:basedOn w:val="Corps"/>
    <w:qFormat/>
    <w:rsid w:val="00C23123"/>
    <w:pPr>
      <w:numPr>
        <w:numId w:val="1"/>
      </w:numPr>
      <w:spacing w:after="120"/>
      <w:ind w:left="357" w:hanging="357"/>
      <w:jc w:val="both"/>
    </w:pPr>
    <w:rPr>
      <w:rFonts w:asciiTheme="minorHAnsi" w:hAnsiTheme="minorHAnsi"/>
      <w:sz w:val="20"/>
    </w:rPr>
  </w:style>
  <w:style w:type="paragraph" w:customStyle="1" w:styleId="EDU6014enump3">
    <w:name w:val="EDU6014_enump3"/>
    <w:basedOn w:val="EDU6014enump6"/>
    <w:qFormat/>
    <w:rsid w:val="00C23123"/>
    <w:pPr>
      <w:spacing w:after="60"/>
    </w:pPr>
  </w:style>
  <w:style w:type="paragraph" w:customStyle="1" w:styleId="EDU6014T3">
    <w:name w:val="EDU6014_T3"/>
    <w:qFormat/>
    <w:rsid w:val="0021075E"/>
    <w:pPr>
      <w:keepNext/>
      <w:keepLines/>
      <w:tabs>
        <w:tab w:val="left" w:pos="425"/>
      </w:tabs>
      <w:spacing w:before="240" w:after="240"/>
    </w:pPr>
    <w:rPr>
      <w:rFonts w:ascii="Helvetica" w:eastAsia="Times New Roman" w:hAnsi="Helvetica" w:cs="Times New Roman"/>
      <w:b/>
      <w:lang w:eastAsia="fr-FR"/>
    </w:rPr>
  </w:style>
  <w:style w:type="paragraph" w:customStyle="1" w:styleId="EDU6014question">
    <w:name w:val="EDU6014_question"/>
    <w:qFormat/>
    <w:rsid w:val="003E2517"/>
    <w:pPr>
      <w:spacing w:after="120"/>
      <w:ind w:left="397" w:hanging="397"/>
      <w:jc w:val="both"/>
    </w:pPr>
    <w:rPr>
      <w:rFonts w:eastAsia="Times New Roman" w:cs="Times New Roman"/>
      <w:sz w:val="20"/>
      <w:lang w:eastAsia="fr-FR"/>
    </w:rPr>
  </w:style>
  <w:style w:type="paragraph" w:customStyle="1" w:styleId="EDU6014questionniveau2">
    <w:name w:val="EDU6014_question niveau2"/>
    <w:basedOn w:val="Formatlibre"/>
    <w:qFormat/>
    <w:rsid w:val="00F8137A"/>
    <w:pPr>
      <w:tabs>
        <w:tab w:val="left" w:pos="284"/>
      </w:tabs>
      <w:spacing w:after="120"/>
      <w:ind w:left="425"/>
      <w:jc w:val="both"/>
    </w:pPr>
    <w:rPr>
      <w:rFonts w:asciiTheme="minorHAnsi" w:hAnsiTheme="minorHAnsi"/>
      <w:sz w:val="20"/>
    </w:rPr>
  </w:style>
  <w:style w:type="paragraph" w:styleId="TM1">
    <w:name w:val="toc 1"/>
    <w:basedOn w:val="Normal"/>
    <w:next w:val="Normal"/>
    <w:autoRedefine/>
    <w:uiPriority w:val="39"/>
    <w:unhideWhenUsed/>
    <w:rsid w:val="00B56428"/>
    <w:pPr>
      <w:spacing w:before="120"/>
      <w:jc w:val="left"/>
    </w:pPr>
    <w:rPr>
      <w:rFonts w:asciiTheme="minorHAnsi" w:hAnsiTheme="minorHAnsi"/>
      <w:sz w:val="20"/>
      <w:szCs w:val="24"/>
    </w:rPr>
  </w:style>
  <w:style w:type="paragraph" w:styleId="TM2">
    <w:name w:val="toc 2"/>
    <w:basedOn w:val="Normal"/>
    <w:next w:val="Normal"/>
    <w:autoRedefine/>
    <w:uiPriority w:val="39"/>
    <w:unhideWhenUsed/>
    <w:rsid w:val="00B56428"/>
    <w:pPr>
      <w:ind w:left="220"/>
      <w:jc w:val="left"/>
    </w:pPr>
    <w:rPr>
      <w:rFonts w:asciiTheme="minorHAnsi" w:hAnsiTheme="minorHAnsi"/>
      <w:sz w:val="20"/>
    </w:rPr>
  </w:style>
  <w:style w:type="paragraph" w:styleId="TM3">
    <w:name w:val="toc 3"/>
    <w:basedOn w:val="Normal"/>
    <w:next w:val="Normal"/>
    <w:autoRedefine/>
    <w:uiPriority w:val="39"/>
    <w:unhideWhenUsed/>
    <w:rsid w:val="003E2517"/>
    <w:pPr>
      <w:ind w:left="440"/>
      <w:jc w:val="left"/>
    </w:pPr>
    <w:rPr>
      <w:rFonts w:asciiTheme="minorHAnsi" w:hAnsiTheme="minorHAnsi"/>
    </w:rPr>
  </w:style>
  <w:style w:type="paragraph" w:styleId="TM4">
    <w:name w:val="toc 4"/>
    <w:basedOn w:val="Normal"/>
    <w:next w:val="Normal"/>
    <w:autoRedefine/>
    <w:uiPriority w:val="39"/>
    <w:unhideWhenUsed/>
    <w:rsid w:val="003E2517"/>
    <w:pPr>
      <w:ind w:left="660"/>
      <w:jc w:val="left"/>
    </w:pPr>
    <w:rPr>
      <w:rFonts w:asciiTheme="minorHAnsi" w:hAnsiTheme="minorHAnsi"/>
      <w:sz w:val="20"/>
      <w:szCs w:val="20"/>
    </w:rPr>
  </w:style>
  <w:style w:type="paragraph" w:styleId="TM5">
    <w:name w:val="toc 5"/>
    <w:basedOn w:val="Normal"/>
    <w:next w:val="Normal"/>
    <w:autoRedefine/>
    <w:uiPriority w:val="39"/>
    <w:unhideWhenUsed/>
    <w:rsid w:val="003E2517"/>
    <w:pPr>
      <w:ind w:left="880"/>
      <w:jc w:val="left"/>
    </w:pPr>
    <w:rPr>
      <w:rFonts w:asciiTheme="minorHAnsi" w:hAnsiTheme="minorHAnsi"/>
      <w:sz w:val="20"/>
      <w:szCs w:val="20"/>
    </w:rPr>
  </w:style>
  <w:style w:type="paragraph" w:styleId="TM6">
    <w:name w:val="toc 6"/>
    <w:basedOn w:val="Normal"/>
    <w:next w:val="Normal"/>
    <w:autoRedefine/>
    <w:uiPriority w:val="39"/>
    <w:unhideWhenUsed/>
    <w:rsid w:val="003E2517"/>
    <w:pPr>
      <w:ind w:left="1100"/>
      <w:jc w:val="left"/>
    </w:pPr>
    <w:rPr>
      <w:rFonts w:asciiTheme="minorHAnsi" w:hAnsiTheme="minorHAnsi"/>
      <w:sz w:val="20"/>
      <w:szCs w:val="20"/>
    </w:rPr>
  </w:style>
  <w:style w:type="paragraph" w:styleId="TM7">
    <w:name w:val="toc 7"/>
    <w:basedOn w:val="Normal"/>
    <w:next w:val="Normal"/>
    <w:autoRedefine/>
    <w:uiPriority w:val="39"/>
    <w:unhideWhenUsed/>
    <w:rsid w:val="003E2517"/>
    <w:pPr>
      <w:ind w:left="1320"/>
      <w:jc w:val="left"/>
    </w:pPr>
    <w:rPr>
      <w:rFonts w:asciiTheme="minorHAnsi" w:hAnsiTheme="minorHAnsi"/>
      <w:sz w:val="20"/>
      <w:szCs w:val="20"/>
    </w:rPr>
  </w:style>
  <w:style w:type="paragraph" w:styleId="TM8">
    <w:name w:val="toc 8"/>
    <w:basedOn w:val="Normal"/>
    <w:next w:val="Normal"/>
    <w:autoRedefine/>
    <w:uiPriority w:val="39"/>
    <w:unhideWhenUsed/>
    <w:rsid w:val="003E2517"/>
    <w:pPr>
      <w:ind w:left="1540"/>
      <w:jc w:val="left"/>
    </w:pPr>
    <w:rPr>
      <w:rFonts w:asciiTheme="minorHAnsi" w:hAnsiTheme="minorHAnsi"/>
      <w:sz w:val="20"/>
      <w:szCs w:val="20"/>
    </w:rPr>
  </w:style>
  <w:style w:type="paragraph" w:styleId="TM9">
    <w:name w:val="toc 9"/>
    <w:basedOn w:val="Normal"/>
    <w:next w:val="Normal"/>
    <w:autoRedefine/>
    <w:uiPriority w:val="39"/>
    <w:unhideWhenUsed/>
    <w:rsid w:val="003E2517"/>
    <w:pPr>
      <w:ind w:left="1760"/>
      <w:jc w:val="left"/>
    </w:pPr>
    <w:rPr>
      <w:rFonts w:asciiTheme="minorHAnsi" w:hAnsiTheme="minorHAnsi"/>
      <w:sz w:val="20"/>
      <w:szCs w:val="20"/>
    </w:rPr>
  </w:style>
  <w:style w:type="character" w:styleId="Numrodepage">
    <w:name w:val="page number"/>
    <w:basedOn w:val="Policepardfaut"/>
    <w:uiPriority w:val="99"/>
    <w:semiHidden/>
    <w:unhideWhenUsed/>
    <w:rsid w:val="0047200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2F94"/>
    <w:pPr>
      <w:spacing w:after="0" w:line="240" w:lineRule="auto"/>
      <w:jc w:val="both"/>
    </w:pPr>
    <w:rPr>
      <w:rFonts w:ascii="Helvetica" w:eastAsia="Times New Roman" w:hAnsi="Helvetica" w:cs="Times New Roman"/>
      <w:lang w:eastAsia="fr-FR"/>
    </w:rPr>
  </w:style>
  <w:style w:type="paragraph" w:styleId="Titre1">
    <w:name w:val="heading 1"/>
    <w:basedOn w:val="Normal"/>
    <w:next w:val="Normal"/>
    <w:link w:val="Titre1Car"/>
    <w:uiPriority w:val="9"/>
    <w:qFormat/>
    <w:rsid w:val="005D2F9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1C6CF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1C6CF8"/>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3">
    <w:name w:val="Body Text 3"/>
    <w:basedOn w:val="Normal"/>
    <w:link w:val="Corpsdetexte3Car"/>
    <w:rsid w:val="005D2F94"/>
    <w:pPr>
      <w:tabs>
        <w:tab w:val="left" w:pos="-720"/>
      </w:tabs>
      <w:jc w:val="center"/>
    </w:pPr>
    <w:rPr>
      <w:b/>
      <w:spacing w:val="-3"/>
      <w:sz w:val="48"/>
    </w:rPr>
  </w:style>
  <w:style w:type="character" w:customStyle="1" w:styleId="Corpsdetexte3Car">
    <w:name w:val="Corps de texte 3 Car"/>
    <w:basedOn w:val="Policepardfaut"/>
    <w:link w:val="Corpsdetexte3"/>
    <w:rsid w:val="005D2F94"/>
    <w:rPr>
      <w:rFonts w:ascii="Helvetica" w:eastAsia="Times New Roman" w:hAnsi="Helvetica" w:cs="Times New Roman"/>
      <w:b/>
      <w:spacing w:val="-3"/>
      <w:sz w:val="48"/>
      <w:lang w:eastAsia="fr-FR"/>
    </w:rPr>
  </w:style>
  <w:style w:type="character" w:styleId="Marquedannotation">
    <w:name w:val="annotation reference"/>
    <w:uiPriority w:val="99"/>
    <w:unhideWhenUsed/>
    <w:rsid w:val="005D2F94"/>
    <w:rPr>
      <w:sz w:val="16"/>
      <w:szCs w:val="16"/>
    </w:rPr>
  </w:style>
  <w:style w:type="paragraph" w:styleId="Commentaire">
    <w:name w:val="annotation text"/>
    <w:basedOn w:val="Normal"/>
    <w:link w:val="CommentaireCar"/>
    <w:uiPriority w:val="99"/>
    <w:unhideWhenUsed/>
    <w:rsid w:val="005D2F94"/>
    <w:rPr>
      <w:sz w:val="20"/>
      <w:szCs w:val="20"/>
      <w:lang w:val="x-none"/>
    </w:rPr>
  </w:style>
  <w:style w:type="character" w:customStyle="1" w:styleId="CommentaireCar">
    <w:name w:val="Commentaire Car"/>
    <w:basedOn w:val="Policepardfaut"/>
    <w:link w:val="Commentaire"/>
    <w:uiPriority w:val="99"/>
    <w:rsid w:val="005D2F94"/>
    <w:rPr>
      <w:rFonts w:ascii="Helvetica" w:eastAsia="Times New Roman" w:hAnsi="Helvetica" w:cs="Times New Roman"/>
      <w:sz w:val="20"/>
      <w:szCs w:val="20"/>
      <w:lang w:val="x-none" w:eastAsia="fr-FR"/>
    </w:rPr>
  </w:style>
  <w:style w:type="paragraph" w:styleId="Textedebulles">
    <w:name w:val="Balloon Text"/>
    <w:basedOn w:val="Normal"/>
    <w:link w:val="TextedebullesCar"/>
    <w:uiPriority w:val="99"/>
    <w:semiHidden/>
    <w:unhideWhenUsed/>
    <w:rsid w:val="005D2F94"/>
    <w:rPr>
      <w:rFonts w:ascii="Tahoma" w:hAnsi="Tahoma" w:cs="Tahoma"/>
      <w:sz w:val="16"/>
      <w:szCs w:val="16"/>
    </w:rPr>
  </w:style>
  <w:style w:type="character" w:customStyle="1" w:styleId="TextedebullesCar">
    <w:name w:val="Texte de bulles Car"/>
    <w:basedOn w:val="Policepardfaut"/>
    <w:link w:val="Textedebulles"/>
    <w:uiPriority w:val="99"/>
    <w:semiHidden/>
    <w:rsid w:val="005D2F94"/>
    <w:rPr>
      <w:rFonts w:ascii="Tahoma" w:eastAsia="Times New Roman" w:hAnsi="Tahoma" w:cs="Tahoma"/>
      <w:sz w:val="16"/>
      <w:szCs w:val="16"/>
      <w:lang w:eastAsia="fr-FR"/>
    </w:rPr>
  </w:style>
  <w:style w:type="character" w:customStyle="1" w:styleId="Titre1Car">
    <w:name w:val="Titre 1 Car"/>
    <w:basedOn w:val="Policepardfaut"/>
    <w:link w:val="Titre1"/>
    <w:uiPriority w:val="9"/>
    <w:rsid w:val="005D2F94"/>
    <w:rPr>
      <w:rFonts w:asciiTheme="majorHAnsi" w:eastAsiaTheme="majorEastAsia" w:hAnsiTheme="majorHAnsi" w:cstheme="majorBidi"/>
      <w:b/>
      <w:bCs/>
      <w:color w:val="365F91" w:themeColor="accent1" w:themeShade="BF"/>
      <w:sz w:val="28"/>
      <w:szCs w:val="28"/>
      <w:lang w:eastAsia="fr-FR"/>
    </w:rPr>
  </w:style>
  <w:style w:type="character" w:customStyle="1" w:styleId="Titre2Car">
    <w:name w:val="Titre 2 Car"/>
    <w:basedOn w:val="Policepardfaut"/>
    <w:link w:val="Titre2"/>
    <w:uiPriority w:val="9"/>
    <w:rsid w:val="001C6CF8"/>
    <w:rPr>
      <w:rFonts w:asciiTheme="majorHAnsi" w:eastAsiaTheme="majorEastAsia" w:hAnsiTheme="majorHAnsi" w:cstheme="majorBidi"/>
      <w:b/>
      <w:bCs/>
      <w:color w:val="4F81BD" w:themeColor="accent1"/>
      <w:sz w:val="26"/>
      <w:szCs w:val="26"/>
      <w:lang w:eastAsia="fr-FR"/>
    </w:rPr>
  </w:style>
  <w:style w:type="character" w:customStyle="1" w:styleId="Titre3Car">
    <w:name w:val="Titre 3 Car"/>
    <w:basedOn w:val="Policepardfaut"/>
    <w:link w:val="Titre3"/>
    <w:uiPriority w:val="9"/>
    <w:rsid w:val="001C6CF8"/>
    <w:rPr>
      <w:rFonts w:asciiTheme="majorHAnsi" w:eastAsiaTheme="majorEastAsia" w:hAnsiTheme="majorHAnsi" w:cstheme="majorBidi"/>
      <w:b/>
      <w:bCs/>
      <w:color w:val="4F81BD" w:themeColor="accent1"/>
      <w:lang w:eastAsia="fr-FR"/>
    </w:rPr>
  </w:style>
  <w:style w:type="paragraph" w:customStyle="1" w:styleId="Corps">
    <w:name w:val="Corps"/>
    <w:rsid w:val="006321C5"/>
    <w:pPr>
      <w:spacing w:after="0" w:line="240" w:lineRule="auto"/>
    </w:pPr>
    <w:rPr>
      <w:rFonts w:ascii="Helvetica" w:eastAsia="ヒラギノ角ゴ Pro W3" w:hAnsi="Helvetica" w:cs="Times New Roman"/>
      <w:color w:val="000000"/>
      <w:sz w:val="24"/>
      <w:szCs w:val="20"/>
      <w:lang w:eastAsia="fr-CA"/>
    </w:rPr>
  </w:style>
  <w:style w:type="paragraph" w:styleId="Objetducommentaire">
    <w:name w:val="annotation subject"/>
    <w:basedOn w:val="Commentaire"/>
    <w:next w:val="Commentaire"/>
    <w:link w:val="ObjetducommentaireCar"/>
    <w:uiPriority w:val="99"/>
    <w:semiHidden/>
    <w:unhideWhenUsed/>
    <w:rsid w:val="00252834"/>
    <w:rPr>
      <w:b/>
      <w:bCs/>
      <w:lang w:val="fr-CA"/>
    </w:rPr>
  </w:style>
  <w:style w:type="character" w:customStyle="1" w:styleId="ObjetducommentaireCar">
    <w:name w:val="Objet du commentaire Car"/>
    <w:basedOn w:val="CommentaireCar"/>
    <w:link w:val="Objetducommentaire"/>
    <w:uiPriority w:val="99"/>
    <w:semiHidden/>
    <w:rsid w:val="00252834"/>
    <w:rPr>
      <w:rFonts w:ascii="Helvetica" w:eastAsia="Times New Roman" w:hAnsi="Helvetica" w:cs="Times New Roman"/>
      <w:b/>
      <w:bCs/>
      <w:sz w:val="20"/>
      <w:szCs w:val="20"/>
      <w:lang w:val="x-none" w:eastAsia="fr-FR"/>
    </w:rPr>
  </w:style>
  <w:style w:type="paragraph" w:styleId="Paragraphedeliste">
    <w:name w:val="List Paragraph"/>
    <w:basedOn w:val="Normal"/>
    <w:uiPriority w:val="34"/>
    <w:qFormat/>
    <w:rsid w:val="00BE6C08"/>
    <w:pPr>
      <w:ind w:left="720"/>
      <w:contextualSpacing/>
    </w:pPr>
  </w:style>
  <w:style w:type="table" w:styleId="Grille">
    <w:name w:val="Table Grid"/>
    <w:basedOn w:val="TableauNormal"/>
    <w:uiPriority w:val="59"/>
    <w:rsid w:val="00FB4C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libre">
    <w:name w:val="Format libre"/>
    <w:rsid w:val="00CB6F99"/>
    <w:pPr>
      <w:spacing w:after="0" w:line="240" w:lineRule="auto"/>
    </w:pPr>
    <w:rPr>
      <w:rFonts w:ascii="Helvetica" w:eastAsia="ヒラギノ角ゴ Pro W3" w:hAnsi="Helvetica" w:cs="Times New Roman"/>
      <w:color w:val="000000"/>
      <w:sz w:val="24"/>
      <w:szCs w:val="20"/>
      <w:lang w:eastAsia="fr-CA"/>
    </w:rPr>
  </w:style>
  <w:style w:type="paragraph" w:styleId="Titre">
    <w:name w:val="Title"/>
    <w:basedOn w:val="Normal"/>
    <w:next w:val="Normal"/>
    <w:link w:val="TitreCar"/>
    <w:uiPriority w:val="10"/>
    <w:qFormat/>
    <w:rsid w:val="00EB4533"/>
    <w:pPr>
      <w:pBdr>
        <w:bottom w:val="single" w:sz="8" w:space="4" w:color="4F81BD" w:themeColor="accent1"/>
      </w:pBdr>
      <w:spacing w:after="300"/>
      <w:contextualSpacing/>
      <w:jc w:val="left"/>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reCar">
    <w:name w:val="Titre Car"/>
    <w:basedOn w:val="Policepardfaut"/>
    <w:link w:val="Titre"/>
    <w:uiPriority w:val="10"/>
    <w:rsid w:val="00EB4533"/>
    <w:rPr>
      <w:rFonts w:asciiTheme="majorHAnsi" w:eastAsiaTheme="majorEastAsia" w:hAnsiTheme="majorHAnsi" w:cstheme="majorBidi"/>
      <w:color w:val="17365D" w:themeColor="text2" w:themeShade="BF"/>
      <w:spacing w:val="5"/>
      <w:kern w:val="28"/>
      <w:sz w:val="52"/>
      <w:szCs w:val="52"/>
    </w:rPr>
  </w:style>
  <w:style w:type="paragraph" w:styleId="Rvision">
    <w:name w:val="Revision"/>
    <w:hidden/>
    <w:uiPriority w:val="99"/>
    <w:semiHidden/>
    <w:rsid w:val="00B82CDC"/>
    <w:pPr>
      <w:spacing w:after="0" w:line="240" w:lineRule="auto"/>
    </w:pPr>
    <w:rPr>
      <w:rFonts w:ascii="Helvetica" w:eastAsia="Times New Roman" w:hAnsi="Helvetica" w:cs="Times New Roman"/>
      <w:lang w:eastAsia="fr-FR"/>
    </w:rPr>
  </w:style>
  <w:style w:type="paragraph" w:styleId="NormalWeb">
    <w:name w:val="Normal (Web)"/>
    <w:basedOn w:val="Normal"/>
    <w:uiPriority w:val="99"/>
    <w:unhideWhenUsed/>
    <w:rsid w:val="00FF3CF4"/>
    <w:pPr>
      <w:spacing w:before="100" w:beforeAutospacing="1" w:after="100" w:afterAutospacing="1"/>
      <w:jc w:val="left"/>
    </w:pPr>
    <w:rPr>
      <w:rFonts w:ascii="Times New Roman" w:hAnsi="Times New Roman"/>
      <w:sz w:val="24"/>
      <w:szCs w:val="24"/>
      <w:lang w:eastAsia="fr-CA"/>
    </w:rPr>
  </w:style>
  <w:style w:type="character" w:styleId="Lienhypertexte">
    <w:name w:val="Hyperlink"/>
    <w:basedOn w:val="Policepardfaut"/>
    <w:uiPriority w:val="99"/>
    <w:unhideWhenUsed/>
    <w:rsid w:val="00652118"/>
    <w:rPr>
      <w:color w:val="0000FF"/>
      <w:u w:val="single"/>
    </w:rPr>
  </w:style>
  <w:style w:type="character" w:styleId="Lienhypertextesuivi">
    <w:name w:val="FollowedHyperlink"/>
    <w:basedOn w:val="Policepardfaut"/>
    <w:uiPriority w:val="99"/>
    <w:semiHidden/>
    <w:unhideWhenUsed/>
    <w:rsid w:val="003F0CCB"/>
    <w:rPr>
      <w:color w:val="800080" w:themeColor="followedHyperlink"/>
      <w:u w:val="single"/>
    </w:rPr>
  </w:style>
  <w:style w:type="paragraph" w:styleId="Lgende">
    <w:name w:val="caption"/>
    <w:basedOn w:val="Normal"/>
    <w:next w:val="Normal"/>
    <w:uiPriority w:val="35"/>
    <w:unhideWhenUsed/>
    <w:qFormat/>
    <w:rsid w:val="003C7F39"/>
    <w:pPr>
      <w:spacing w:after="200"/>
      <w:jc w:val="left"/>
    </w:pPr>
    <w:rPr>
      <w:rFonts w:asciiTheme="minorHAnsi" w:eastAsiaTheme="minorHAnsi" w:hAnsiTheme="minorHAnsi" w:cstheme="minorBidi"/>
      <w:b/>
      <w:bCs/>
      <w:color w:val="4F81BD" w:themeColor="accent1"/>
      <w:sz w:val="18"/>
      <w:szCs w:val="18"/>
      <w:lang w:eastAsia="en-US"/>
    </w:rPr>
  </w:style>
  <w:style w:type="paragraph" w:customStyle="1" w:styleId="Header1">
    <w:name w:val="Header1"/>
    <w:basedOn w:val="Titre1"/>
    <w:qFormat/>
    <w:rsid w:val="003C7F39"/>
    <w:pPr>
      <w:keepLines w:val="0"/>
      <w:spacing w:before="0"/>
      <w:jc w:val="left"/>
    </w:pPr>
    <w:rPr>
      <w:rFonts w:ascii="Arial" w:eastAsia="Times New Roman" w:hAnsi="Arial" w:cs="Arial"/>
      <w:color w:val="365F91"/>
      <w:szCs w:val="22"/>
      <w:lang w:val="en-CA" w:eastAsia="en-US"/>
    </w:rPr>
  </w:style>
  <w:style w:type="paragraph" w:styleId="En-tte">
    <w:name w:val="header"/>
    <w:basedOn w:val="Normal"/>
    <w:link w:val="En-tteCar"/>
    <w:uiPriority w:val="99"/>
    <w:unhideWhenUsed/>
    <w:rsid w:val="005F3203"/>
    <w:pPr>
      <w:tabs>
        <w:tab w:val="center" w:pos="4320"/>
        <w:tab w:val="right" w:pos="8640"/>
      </w:tabs>
    </w:pPr>
  </w:style>
  <w:style w:type="character" w:customStyle="1" w:styleId="En-tteCar">
    <w:name w:val="En-tête Car"/>
    <w:basedOn w:val="Policepardfaut"/>
    <w:link w:val="En-tte"/>
    <w:uiPriority w:val="99"/>
    <w:rsid w:val="005F3203"/>
    <w:rPr>
      <w:rFonts w:ascii="Helvetica" w:eastAsia="Times New Roman" w:hAnsi="Helvetica" w:cs="Times New Roman"/>
      <w:lang w:eastAsia="fr-FR"/>
    </w:rPr>
  </w:style>
  <w:style w:type="paragraph" w:styleId="Pieddepage">
    <w:name w:val="footer"/>
    <w:basedOn w:val="Normal"/>
    <w:link w:val="PieddepageCar"/>
    <w:uiPriority w:val="99"/>
    <w:unhideWhenUsed/>
    <w:rsid w:val="005F3203"/>
    <w:pPr>
      <w:tabs>
        <w:tab w:val="center" w:pos="4320"/>
        <w:tab w:val="right" w:pos="8640"/>
      </w:tabs>
    </w:pPr>
  </w:style>
  <w:style w:type="character" w:customStyle="1" w:styleId="PieddepageCar">
    <w:name w:val="Pied de page Car"/>
    <w:basedOn w:val="Policepardfaut"/>
    <w:link w:val="Pieddepage"/>
    <w:uiPriority w:val="99"/>
    <w:rsid w:val="005F3203"/>
    <w:rPr>
      <w:rFonts w:ascii="Helvetica" w:eastAsia="Times New Roman" w:hAnsi="Helvetica" w:cs="Times New Roman"/>
      <w:lang w:eastAsia="fr-FR"/>
    </w:rPr>
  </w:style>
  <w:style w:type="paragraph" w:customStyle="1" w:styleId="EDU6014Titre2">
    <w:name w:val="EDU6014_Titre2"/>
    <w:basedOn w:val="Titre2"/>
    <w:qFormat/>
    <w:rsid w:val="0004548A"/>
    <w:pPr>
      <w:shd w:val="clear" w:color="auto" w:fill="DAEEF3" w:themeFill="accent5" w:themeFillTint="33"/>
      <w:tabs>
        <w:tab w:val="left" w:pos="425"/>
      </w:tabs>
      <w:spacing w:before="240" w:after="240"/>
      <w:jc w:val="left"/>
    </w:pPr>
    <w:rPr>
      <w:color w:val="auto"/>
      <w:sz w:val="24"/>
      <w:szCs w:val="24"/>
      <w:lang w:eastAsia="fr-CA"/>
    </w:rPr>
  </w:style>
  <w:style w:type="paragraph" w:customStyle="1" w:styleId="EDU6014p6">
    <w:name w:val="EDU6014_p6"/>
    <w:basedOn w:val="Normal"/>
    <w:qFormat/>
    <w:rsid w:val="0033545D"/>
    <w:pPr>
      <w:spacing w:before="120" w:after="120"/>
    </w:pPr>
    <w:rPr>
      <w:rFonts w:asciiTheme="minorHAnsi" w:hAnsiTheme="minorHAnsi" w:cs="Arial"/>
      <w:color w:val="000000"/>
      <w:sz w:val="20"/>
      <w:szCs w:val="20"/>
      <w:lang w:val="fr-FR"/>
    </w:rPr>
  </w:style>
  <w:style w:type="paragraph" w:customStyle="1" w:styleId="EDU6014note">
    <w:name w:val="EDU6014_note"/>
    <w:basedOn w:val="Normal"/>
    <w:qFormat/>
    <w:rsid w:val="009C2105"/>
    <w:pPr>
      <w:spacing w:after="240"/>
      <w:ind w:left="170"/>
    </w:pPr>
    <w:rPr>
      <w:rFonts w:ascii="Century Gothic" w:hAnsi="Century Gothic" w:cs="Arial"/>
      <w:color w:val="000000"/>
      <w:sz w:val="16"/>
      <w:szCs w:val="16"/>
      <w:lang w:val="fr-FR"/>
    </w:rPr>
  </w:style>
  <w:style w:type="paragraph" w:customStyle="1" w:styleId="EDU6014enump6">
    <w:name w:val="EDU6014_enum_p6"/>
    <w:basedOn w:val="Corps"/>
    <w:qFormat/>
    <w:rsid w:val="00C23123"/>
    <w:pPr>
      <w:numPr>
        <w:numId w:val="1"/>
      </w:numPr>
      <w:spacing w:after="120"/>
      <w:ind w:left="357" w:hanging="357"/>
      <w:jc w:val="both"/>
    </w:pPr>
    <w:rPr>
      <w:rFonts w:asciiTheme="minorHAnsi" w:hAnsiTheme="minorHAnsi"/>
      <w:sz w:val="20"/>
    </w:rPr>
  </w:style>
  <w:style w:type="paragraph" w:customStyle="1" w:styleId="EDU6014enump3">
    <w:name w:val="EDU6014_enump3"/>
    <w:basedOn w:val="EDU6014enump6"/>
    <w:qFormat/>
    <w:rsid w:val="00C23123"/>
    <w:pPr>
      <w:spacing w:after="60"/>
    </w:pPr>
  </w:style>
  <w:style w:type="paragraph" w:customStyle="1" w:styleId="EDU6014T3">
    <w:name w:val="EDU6014_T3"/>
    <w:qFormat/>
    <w:rsid w:val="0021075E"/>
    <w:pPr>
      <w:keepNext/>
      <w:keepLines/>
      <w:tabs>
        <w:tab w:val="left" w:pos="425"/>
      </w:tabs>
      <w:spacing w:before="240" w:after="240"/>
    </w:pPr>
    <w:rPr>
      <w:rFonts w:ascii="Helvetica" w:eastAsia="Times New Roman" w:hAnsi="Helvetica" w:cs="Times New Roman"/>
      <w:b/>
      <w:lang w:eastAsia="fr-FR"/>
    </w:rPr>
  </w:style>
  <w:style w:type="paragraph" w:customStyle="1" w:styleId="EDU6014question">
    <w:name w:val="EDU6014_question"/>
    <w:qFormat/>
    <w:rsid w:val="003E2517"/>
    <w:pPr>
      <w:spacing w:after="120"/>
      <w:ind w:left="397" w:hanging="397"/>
      <w:jc w:val="both"/>
    </w:pPr>
    <w:rPr>
      <w:rFonts w:eastAsia="Times New Roman" w:cs="Times New Roman"/>
      <w:sz w:val="20"/>
      <w:lang w:eastAsia="fr-FR"/>
    </w:rPr>
  </w:style>
  <w:style w:type="paragraph" w:customStyle="1" w:styleId="EDU6014questionniveau2">
    <w:name w:val="EDU6014_question niveau2"/>
    <w:basedOn w:val="Formatlibre"/>
    <w:qFormat/>
    <w:rsid w:val="00F8137A"/>
    <w:pPr>
      <w:tabs>
        <w:tab w:val="left" w:pos="284"/>
      </w:tabs>
      <w:spacing w:after="120"/>
      <w:ind w:left="425"/>
      <w:jc w:val="both"/>
    </w:pPr>
    <w:rPr>
      <w:rFonts w:asciiTheme="minorHAnsi" w:hAnsiTheme="minorHAnsi"/>
      <w:sz w:val="20"/>
    </w:rPr>
  </w:style>
  <w:style w:type="paragraph" w:styleId="TM1">
    <w:name w:val="toc 1"/>
    <w:basedOn w:val="Normal"/>
    <w:next w:val="Normal"/>
    <w:autoRedefine/>
    <w:uiPriority w:val="39"/>
    <w:unhideWhenUsed/>
    <w:rsid w:val="00B56428"/>
    <w:pPr>
      <w:spacing w:before="120"/>
      <w:jc w:val="left"/>
    </w:pPr>
    <w:rPr>
      <w:rFonts w:asciiTheme="minorHAnsi" w:hAnsiTheme="minorHAnsi"/>
      <w:sz w:val="20"/>
      <w:szCs w:val="24"/>
    </w:rPr>
  </w:style>
  <w:style w:type="paragraph" w:styleId="TM2">
    <w:name w:val="toc 2"/>
    <w:basedOn w:val="Normal"/>
    <w:next w:val="Normal"/>
    <w:autoRedefine/>
    <w:uiPriority w:val="39"/>
    <w:unhideWhenUsed/>
    <w:rsid w:val="00B56428"/>
    <w:pPr>
      <w:ind w:left="220"/>
      <w:jc w:val="left"/>
    </w:pPr>
    <w:rPr>
      <w:rFonts w:asciiTheme="minorHAnsi" w:hAnsiTheme="minorHAnsi"/>
      <w:sz w:val="20"/>
    </w:rPr>
  </w:style>
  <w:style w:type="paragraph" w:styleId="TM3">
    <w:name w:val="toc 3"/>
    <w:basedOn w:val="Normal"/>
    <w:next w:val="Normal"/>
    <w:autoRedefine/>
    <w:uiPriority w:val="39"/>
    <w:unhideWhenUsed/>
    <w:rsid w:val="003E2517"/>
    <w:pPr>
      <w:ind w:left="440"/>
      <w:jc w:val="left"/>
    </w:pPr>
    <w:rPr>
      <w:rFonts w:asciiTheme="minorHAnsi" w:hAnsiTheme="minorHAnsi"/>
    </w:rPr>
  </w:style>
  <w:style w:type="paragraph" w:styleId="TM4">
    <w:name w:val="toc 4"/>
    <w:basedOn w:val="Normal"/>
    <w:next w:val="Normal"/>
    <w:autoRedefine/>
    <w:uiPriority w:val="39"/>
    <w:unhideWhenUsed/>
    <w:rsid w:val="003E2517"/>
    <w:pPr>
      <w:ind w:left="660"/>
      <w:jc w:val="left"/>
    </w:pPr>
    <w:rPr>
      <w:rFonts w:asciiTheme="minorHAnsi" w:hAnsiTheme="minorHAnsi"/>
      <w:sz w:val="20"/>
      <w:szCs w:val="20"/>
    </w:rPr>
  </w:style>
  <w:style w:type="paragraph" w:styleId="TM5">
    <w:name w:val="toc 5"/>
    <w:basedOn w:val="Normal"/>
    <w:next w:val="Normal"/>
    <w:autoRedefine/>
    <w:uiPriority w:val="39"/>
    <w:unhideWhenUsed/>
    <w:rsid w:val="003E2517"/>
    <w:pPr>
      <w:ind w:left="880"/>
      <w:jc w:val="left"/>
    </w:pPr>
    <w:rPr>
      <w:rFonts w:asciiTheme="minorHAnsi" w:hAnsiTheme="minorHAnsi"/>
      <w:sz w:val="20"/>
      <w:szCs w:val="20"/>
    </w:rPr>
  </w:style>
  <w:style w:type="paragraph" w:styleId="TM6">
    <w:name w:val="toc 6"/>
    <w:basedOn w:val="Normal"/>
    <w:next w:val="Normal"/>
    <w:autoRedefine/>
    <w:uiPriority w:val="39"/>
    <w:unhideWhenUsed/>
    <w:rsid w:val="003E2517"/>
    <w:pPr>
      <w:ind w:left="1100"/>
      <w:jc w:val="left"/>
    </w:pPr>
    <w:rPr>
      <w:rFonts w:asciiTheme="minorHAnsi" w:hAnsiTheme="minorHAnsi"/>
      <w:sz w:val="20"/>
      <w:szCs w:val="20"/>
    </w:rPr>
  </w:style>
  <w:style w:type="paragraph" w:styleId="TM7">
    <w:name w:val="toc 7"/>
    <w:basedOn w:val="Normal"/>
    <w:next w:val="Normal"/>
    <w:autoRedefine/>
    <w:uiPriority w:val="39"/>
    <w:unhideWhenUsed/>
    <w:rsid w:val="003E2517"/>
    <w:pPr>
      <w:ind w:left="1320"/>
      <w:jc w:val="left"/>
    </w:pPr>
    <w:rPr>
      <w:rFonts w:asciiTheme="minorHAnsi" w:hAnsiTheme="minorHAnsi"/>
      <w:sz w:val="20"/>
      <w:szCs w:val="20"/>
    </w:rPr>
  </w:style>
  <w:style w:type="paragraph" w:styleId="TM8">
    <w:name w:val="toc 8"/>
    <w:basedOn w:val="Normal"/>
    <w:next w:val="Normal"/>
    <w:autoRedefine/>
    <w:uiPriority w:val="39"/>
    <w:unhideWhenUsed/>
    <w:rsid w:val="003E2517"/>
    <w:pPr>
      <w:ind w:left="1540"/>
      <w:jc w:val="left"/>
    </w:pPr>
    <w:rPr>
      <w:rFonts w:asciiTheme="minorHAnsi" w:hAnsiTheme="minorHAnsi"/>
      <w:sz w:val="20"/>
      <w:szCs w:val="20"/>
    </w:rPr>
  </w:style>
  <w:style w:type="paragraph" w:styleId="TM9">
    <w:name w:val="toc 9"/>
    <w:basedOn w:val="Normal"/>
    <w:next w:val="Normal"/>
    <w:autoRedefine/>
    <w:uiPriority w:val="39"/>
    <w:unhideWhenUsed/>
    <w:rsid w:val="003E2517"/>
    <w:pPr>
      <w:ind w:left="1760"/>
      <w:jc w:val="left"/>
    </w:pPr>
    <w:rPr>
      <w:rFonts w:asciiTheme="minorHAnsi" w:hAnsiTheme="minorHAnsi"/>
      <w:sz w:val="20"/>
      <w:szCs w:val="20"/>
    </w:rPr>
  </w:style>
  <w:style w:type="character" w:styleId="Numrodepage">
    <w:name w:val="page number"/>
    <w:basedOn w:val="Policepardfaut"/>
    <w:uiPriority w:val="99"/>
    <w:semiHidden/>
    <w:unhideWhenUsed/>
    <w:rsid w:val="004720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803278">
      <w:bodyDiv w:val="1"/>
      <w:marLeft w:val="0"/>
      <w:marRight w:val="0"/>
      <w:marTop w:val="0"/>
      <w:marBottom w:val="0"/>
      <w:divBdr>
        <w:top w:val="none" w:sz="0" w:space="0" w:color="auto"/>
        <w:left w:val="none" w:sz="0" w:space="0" w:color="auto"/>
        <w:bottom w:val="none" w:sz="0" w:space="0" w:color="auto"/>
        <w:right w:val="none" w:sz="0" w:space="0" w:color="auto"/>
      </w:divBdr>
    </w:div>
    <w:div w:id="1198665726">
      <w:bodyDiv w:val="1"/>
      <w:marLeft w:val="0"/>
      <w:marRight w:val="0"/>
      <w:marTop w:val="0"/>
      <w:marBottom w:val="0"/>
      <w:divBdr>
        <w:top w:val="none" w:sz="0" w:space="0" w:color="auto"/>
        <w:left w:val="none" w:sz="0" w:space="0" w:color="auto"/>
        <w:bottom w:val="none" w:sz="0" w:space="0" w:color="auto"/>
        <w:right w:val="none" w:sz="0" w:space="0" w:color="auto"/>
      </w:divBdr>
    </w:div>
    <w:div w:id="1502430775">
      <w:bodyDiv w:val="1"/>
      <w:marLeft w:val="0"/>
      <w:marRight w:val="0"/>
      <w:marTop w:val="0"/>
      <w:marBottom w:val="0"/>
      <w:divBdr>
        <w:top w:val="none" w:sz="0" w:space="0" w:color="auto"/>
        <w:left w:val="none" w:sz="0" w:space="0" w:color="auto"/>
        <w:bottom w:val="none" w:sz="0" w:space="0" w:color="auto"/>
        <w:right w:val="none" w:sz="0" w:space="0" w:color="auto"/>
      </w:divBdr>
    </w:div>
    <w:div w:id="1978148234">
      <w:bodyDiv w:val="1"/>
      <w:marLeft w:val="0"/>
      <w:marRight w:val="0"/>
      <w:marTop w:val="0"/>
      <w:marBottom w:val="0"/>
      <w:divBdr>
        <w:top w:val="none" w:sz="0" w:space="0" w:color="auto"/>
        <w:left w:val="none" w:sz="0" w:space="0" w:color="auto"/>
        <w:bottom w:val="none" w:sz="0" w:space="0" w:color="auto"/>
        <w:right w:val="none" w:sz="0" w:space="0" w:color="auto"/>
      </w:divBdr>
    </w:div>
    <w:div w:id="1998418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webSettings" Target="webSettings.xml"/><Relationship Id="rId20" Type="http://schemas.openxmlformats.org/officeDocument/2006/relationships/hyperlink" Target="file://intra.teluq.uquebec.ca/DavWWWRoot/projet/cours/edu/EDU6014/Documents%20partages/Conception%20pedagogique/01_en%20conception/03_Concepts/extrait_guide_pratique_du_formateur.pdf" TargetMode="External"/><Relationship Id="rId21" Type="http://schemas.openxmlformats.org/officeDocument/2006/relationships/hyperlink" Target="file://intra.teluq.uquebec.ca/DavWWWRoot/projet/cours/edu/EDU6014/Documents%20partages/Conception%20pedagogique/01_en%20conception/03_Concepts/extrait_guide_pratique_du_formateur.pdf" TargetMode="External"/><Relationship Id="rId22" Type="http://schemas.openxmlformats.org/officeDocument/2006/relationships/header" Target="header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png"/><Relationship Id="rId13" Type="http://schemas.openxmlformats.org/officeDocument/2006/relationships/header" Target="header1.xml"/><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hyperlink" Target="http://edu6014.teluq.ca/files/2014/07/EDU6014_projet_formation_maleku.pdf&amp;inline=false" TargetMode="External"/><Relationship Id="rId18" Type="http://schemas.openxmlformats.org/officeDocument/2006/relationships/hyperlink" Target="http://astouric.icioula.org/" TargetMode="External"/><Relationship Id="rId19" Type="http://schemas.openxmlformats.org/officeDocument/2006/relationships/hyperlink" Target="http://scenari.utc.fr/portail_linios/Linios/LINIO_mcfoad/co/cahier_des_charges_du_dispositif_de_foad.html"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2BF6ECCD08B846BFA9F15AB1A55FF5" ma:contentTypeVersion="0" ma:contentTypeDescription="Crée un document." ma:contentTypeScope="" ma:versionID="8a635ec19bc06fedb52d998ab14f5e37">
  <xsd:schema xmlns:xsd="http://www.w3.org/2001/XMLSchema" xmlns:xs="http://www.w3.org/2001/XMLSchema" xmlns:p="http://schemas.microsoft.com/office/2006/metadata/properties" targetNamespace="http://schemas.microsoft.com/office/2006/metadata/properties" ma:root="true" ma:fieldsID="efe331b061e72866024fe28ebad680d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8D34E0-70EF-4FE2-9C0D-010AC54E40D4}">
  <ds:schemaRefs>
    <ds:schemaRef ds:uri="http://schemas.microsoft.com/office/2006/metadata/properties"/>
    <ds:schemaRef ds:uri="http://purl.org/dc/elements/1.1/"/>
    <ds:schemaRef ds:uri="http://purl.org/dc/terms/"/>
    <ds:schemaRef ds:uri="http://purl.org/dc/dcmitype/"/>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088F66F4-2182-4A58-B871-BAAB207400E5}">
  <ds:schemaRefs>
    <ds:schemaRef ds:uri="http://schemas.microsoft.com/sharepoint/v3/contenttype/forms"/>
  </ds:schemaRefs>
</ds:datastoreItem>
</file>

<file path=customXml/itemProps3.xml><?xml version="1.0" encoding="utf-8"?>
<ds:datastoreItem xmlns:ds="http://schemas.openxmlformats.org/officeDocument/2006/customXml" ds:itemID="{B441A53E-B8C6-4ABD-9FEC-0E1E5421AF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23D440EC-1297-E241-984C-FAAE142B6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26</Pages>
  <Words>6344</Words>
  <Characters>34895</Characters>
  <Application>Microsoft Macintosh Word</Application>
  <DocSecurity>0</DocSecurity>
  <Lines>290</Lines>
  <Paragraphs>82</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41157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Marilyn Baillargeon</dc:creator>
  <cp:lastModifiedBy>Sylvie Denis</cp:lastModifiedBy>
  <cp:revision>10</cp:revision>
  <cp:lastPrinted>2014-08-07T14:02:00Z</cp:lastPrinted>
  <dcterms:created xsi:type="dcterms:W3CDTF">2014-08-07T15:55:00Z</dcterms:created>
  <dcterms:modified xsi:type="dcterms:W3CDTF">2014-09-11T13:52:00Z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0x010100792BF6ECCD08B846BFA9F15AB1A55FF5</vt:lpwstr>
  </property>
</Properties>
</file>